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ABBFEA" w14:textId="77777777" w:rsidR="00DB5A87" w:rsidRPr="001568D1" w:rsidRDefault="00DB5A87" w:rsidP="00DB5A87">
      <w:pPr>
        <w:pStyle w:val="2"/>
        <w:numPr>
          <w:ilvl w:val="1"/>
          <w:numId w:val="11"/>
        </w:numPr>
        <w:spacing w:before="0" w:after="0" w:line="360" w:lineRule="auto"/>
        <w:ind w:left="0" w:firstLine="0"/>
        <w:rPr>
          <w:rFonts w:cstheme="majorBidi"/>
          <w:bCs w:val="0"/>
          <w:color w:val="000000"/>
          <w:lang w:eastAsia="ru-RU"/>
        </w:rPr>
      </w:pPr>
      <w:bookmarkStart w:id="0" w:name="_Toc21227726"/>
      <w:r w:rsidRPr="001568D1">
        <w:rPr>
          <w:rFonts w:cstheme="majorBidi"/>
          <w:bCs w:val="0"/>
          <w:color w:val="000000"/>
          <w:lang w:eastAsia="ru-RU"/>
        </w:rPr>
        <w:t>Требования и рекомендации к системе сбора и промысловой подготовки продукции скважин</w:t>
      </w:r>
    </w:p>
    <w:p w14:paraId="51EE4B60" w14:textId="77777777" w:rsidR="006F6ED3" w:rsidRPr="00537FE7" w:rsidRDefault="006F6ED3" w:rsidP="00537FE7">
      <w:pPr>
        <w:pStyle w:val="a5"/>
        <w:spacing w:after="0" w:line="360" w:lineRule="auto"/>
        <w:ind w:firstLine="737"/>
        <w:jc w:val="both"/>
      </w:pPr>
      <w:r w:rsidRPr="00F230E7">
        <w:t xml:space="preserve">Система </w:t>
      </w:r>
      <w:proofErr w:type="spellStart"/>
      <w:r w:rsidRPr="00F230E7">
        <w:t>внутрипромыслового</w:t>
      </w:r>
      <w:proofErr w:type="spellEnd"/>
      <w:r w:rsidRPr="00F230E7">
        <w:t xml:space="preserve"> сбора и подготовки добываемой продукции месторождения предназначена для сбора, </w:t>
      </w:r>
      <w:proofErr w:type="spellStart"/>
      <w:r w:rsidRPr="00F230E7">
        <w:t>поскважинного</w:t>
      </w:r>
      <w:proofErr w:type="spellEnd"/>
      <w:r w:rsidRPr="00F230E7">
        <w:t xml:space="preserve"> замера и промыслового транспорта добываемой продукции к объекту подготовки для доведения промыслового потока нефти до товарной кондиции и сдачи потребителю.</w:t>
      </w:r>
    </w:p>
    <w:p w14:paraId="3DCE73C6" w14:textId="77777777" w:rsidR="006F6ED3" w:rsidRPr="00F230E7" w:rsidRDefault="006F6ED3" w:rsidP="006F6ED3">
      <w:pPr>
        <w:pStyle w:val="a5"/>
        <w:tabs>
          <w:tab w:val="left" w:pos="851"/>
        </w:tabs>
        <w:spacing w:after="0" w:line="360" w:lineRule="auto"/>
        <w:ind w:firstLine="737"/>
        <w:jc w:val="both"/>
      </w:pPr>
      <w:r w:rsidRPr="00F230E7">
        <w:t xml:space="preserve">Система </w:t>
      </w:r>
      <w:proofErr w:type="spellStart"/>
      <w:r w:rsidRPr="00F230E7">
        <w:t>внутрипромыслового</w:t>
      </w:r>
      <w:proofErr w:type="spellEnd"/>
      <w:r w:rsidRPr="00F230E7">
        <w:t xml:space="preserve"> сбора и транспорта в соответствии с «Едиными правилами …» должна удовлетворять следующим требованиям:</w:t>
      </w:r>
    </w:p>
    <w:p w14:paraId="343C3ADD" w14:textId="77777777" w:rsidR="006F6ED3" w:rsidRPr="00F230E7" w:rsidRDefault="006F6ED3" w:rsidP="006F6ED3">
      <w:pPr>
        <w:pStyle w:val="a5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709"/>
        <w:jc w:val="both"/>
      </w:pPr>
      <w:r w:rsidRPr="00F230E7">
        <w:t>обеспечить герметичность сбора добываемой продукции;</w:t>
      </w:r>
    </w:p>
    <w:p w14:paraId="05AAF227" w14:textId="77777777" w:rsidR="006F6ED3" w:rsidRPr="00F230E7" w:rsidRDefault="006F6ED3" w:rsidP="006F6ED3">
      <w:pPr>
        <w:pStyle w:val="a5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709"/>
        <w:jc w:val="both"/>
      </w:pPr>
      <w:r w:rsidRPr="00F230E7">
        <w:t>обеспечить минимальные потери нефти и газа;</w:t>
      </w:r>
    </w:p>
    <w:p w14:paraId="0A1868AF" w14:textId="77777777" w:rsidR="006F6ED3" w:rsidRPr="00F230E7" w:rsidRDefault="006F6ED3" w:rsidP="006F6ED3">
      <w:pPr>
        <w:pStyle w:val="a5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709"/>
        <w:jc w:val="both"/>
      </w:pPr>
      <w:r w:rsidRPr="00F230E7">
        <w:t>обеспечить минимальные выбросы в атмосферу;</w:t>
      </w:r>
    </w:p>
    <w:p w14:paraId="6574C2FC" w14:textId="77777777" w:rsidR="006F6ED3" w:rsidRPr="00F230E7" w:rsidRDefault="006F6ED3" w:rsidP="006F6ED3">
      <w:pPr>
        <w:pStyle w:val="a5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709"/>
        <w:jc w:val="both"/>
      </w:pPr>
      <w:r w:rsidRPr="00F230E7">
        <w:t>обеспечить точный замер дебита продукции каждой скважины;</w:t>
      </w:r>
    </w:p>
    <w:p w14:paraId="4B692D57" w14:textId="77777777" w:rsidR="006F6ED3" w:rsidRPr="00F230E7" w:rsidRDefault="006F6ED3" w:rsidP="006F6ED3">
      <w:pPr>
        <w:pStyle w:val="a5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709"/>
        <w:jc w:val="both"/>
      </w:pPr>
      <w:r w:rsidRPr="00F230E7">
        <w:t>обеспечить возможность исследований скважин для подбора оптимального технологического режима работы и контроля за разработкой.</w:t>
      </w:r>
    </w:p>
    <w:p w14:paraId="1CFD3CBF" w14:textId="77777777" w:rsidR="00B55E46" w:rsidRPr="00F230E7" w:rsidRDefault="00B55E46" w:rsidP="00B55E46">
      <w:pPr>
        <w:spacing w:before="120" w:after="240"/>
        <w:rPr>
          <w:b/>
          <w:sz w:val="24"/>
          <w:szCs w:val="24"/>
        </w:rPr>
      </w:pPr>
      <w:r w:rsidRPr="00F230E7">
        <w:rPr>
          <w:b/>
          <w:sz w:val="24"/>
          <w:szCs w:val="24"/>
        </w:rPr>
        <w:t>Существующая система сбора и подготовки нефти</w:t>
      </w:r>
    </w:p>
    <w:p w14:paraId="3A103292" w14:textId="77777777" w:rsidR="00B373B7" w:rsidRPr="00F230E7" w:rsidRDefault="002F76AB" w:rsidP="00B55E46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F230E7">
        <w:rPr>
          <w:sz w:val="24"/>
          <w:szCs w:val="24"/>
          <w:lang w:val="kk-KZ"/>
        </w:rPr>
        <w:t xml:space="preserve">Действующим проектным документом разработки </w:t>
      </w:r>
      <w:r w:rsidR="00BC08EF" w:rsidRPr="00F230E7">
        <w:rPr>
          <w:sz w:val="24"/>
          <w:szCs w:val="24"/>
          <w:lang w:val="kk-KZ"/>
        </w:rPr>
        <w:t xml:space="preserve">месторождения </w:t>
      </w:r>
      <w:r w:rsidRPr="00F230E7">
        <w:rPr>
          <w:sz w:val="24"/>
          <w:szCs w:val="24"/>
          <w:lang w:val="kk-KZ"/>
        </w:rPr>
        <w:t>Уаз предусматривается применение герметизированной системы сбора и подготовки скважинной продукции.</w:t>
      </w:r>
    </w:p>
    <w:p w14:paraId="1A70D3F2" w14:textId="77777777" w:rsidR="00B373B7" w:rsidRPr="00F230E7" w:rsidRDefault="00B373B7" w:rsidP="00B373B7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F230E7">
        <w:rPr>
          <w:sz w:val="24"/>
          <w:szCs w:val="24"/>
          <w:lang w:val="kk-KZ"/>
        </w:rPr>
        <w:t xml:space="preserve">Технологическая схема системы сбора скважинной продукции месторождения Уаз Западный представлена на рисунке </w:t>
      </w:r>
      <w:r w:rsidR="00A033F9" w:rsidRPr="00F230E7">
        <w:rPr>
          <w:sz w:val="24"/>
          <w:szCs w:val="24"/>
          <w:lang w:val="kk-KZ"/>
        </w:rPr>
        <w:t>6</w:t>
      </w:r>
      <w:r w:rsidRPr="00F230E7">
        <w:rPr>
          <w:sz w:val="24"/>
          <w:szCs w:val="24"/>
          <w:lang w:val="kk-KZ"/>
        </w:rPr>
        <w:t>.</w:t>
      </w:r>
      <w:r w:rsidR="00A033F9" w:rsidRPr="00F230E7">
        <w:rPr>
          <w:sz w:val="24"/>
          <w:szCs w:val="24"/>
          <w:lang w:val="kk-KZ"/>
        </w:rPr>
        <w:t>3</w:t>
      </w:r>
      <w:r w:rsidRPr="00F230E7">
        <w:rPr>
          <w:sz w:val="24"/>
          <w:szCs w:val="24"/>
          <w:lang w:val="kk-KZ"/>
        </w:rPr>
        <w:t>.</w:t>
      </w:r>
      <w:r w:rsidR="00A033F9" w:rsidRPr="00F230E7">
        <w:rPr>
          <w:sz w:val="24"/>
          <w:szCs w:val="24"/>
          <w:lang w:val="kk-KZ"/>
        </w:rPr>
        <w:t>2</w:t>
      </w:r>
      <w:r w:rsidRPr="00F230E7">
        <w:rPr>
          <w:sz w:val="24"/>
          <w:szCs w:val="24"/>
          <w:lang w:val="kk-KZ"/>
        </w:rPr>
        <w:t xml:space="preserve">, принципиальная схема системы подготовки нефти, газа и воды на пункте сбора (СП) Уаз показана на рисунке </w:t>
      </w:r>
      <w:r w:rsidR="00A033F9" w:rsidRPr="00F230E7">
        <w:rPr>
          <w:sz w:val="24"/>
          <w:szCs w:val="24"/>
          <w:lang w:val="kk-KZ"/>
        </w:rPr>
        <w:t>6</w:t>
      </w:r>
      <w:r w:rsidRPr="00F230E7">
        <w:rPr>
          <w:sz w:val="24"/>
          <w:szCs w:val="24"/>
          <w:lang w:val="kk-KZ"/>
        </w:rPr>
        <w:t>.</w:t>
      </w:r>
      <w:r w:rsidR="00A033F9" w:rsidRPr="00F230E7">
        <w:rPr>
          <w:sz w:val="24"/>
          <w:szCs w:val="24"/>
          <w:lang w:val="kk-KZ"/>
        </w:rPr>
        <w:t>3</w:t>
      </w:r>
      <w:r w:rsidRPr="00F230E7">
        <w:rPr>
          <w:sz w:val="24"/>
          <w:szCs w:val="24"/>
          <w:lang w:val="kk-KZ"/>
        </w:rPr>
        <w:t>.</w:t>
      </w:r>
      <w:r w:rsidR="00A033F9" w:rsidRPr="00F230E7">
        <w:rPr>
          <w:sz w:val="24"/>
          <w:szCs w:val="24"/>
          <w:lang w:val="kk-KZ"/>
        </w:rPr>
        <w:t>3</w:t>
      </w:r>
      <w:r w:rsidRPr="00F230E7">
        <w:rPr>
          <w:sz w:val="24"/>
          <w:szCs w:val="24"/>
          <w:lang w:val="kk-KZ"/>
        </w:rPr>
        <w:t>.</w:t>
      </w:r>
    </w:p>
    <w:p w14:paraId="757FBAA3" w14:textId="77777777" w:rsidR="00E409A0" w:rsidRPr="00F230E7" w:rsidRDefault="00B55E46" w:rsidP="00B55E46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9F36C8">
        <w:rPr>
          <w:sz w:val="24"/>
          <w:szCs w:val="24"/>
          <w:lang w:val="kk-KZ"/>
        </w:rPr>
        <w:t>По состоянию на 01.0</w:t>
      </w:r>
      <w:r w:rsidR="00065317" w:rsidRPr="009F36C8">
        <w:rPr>
          <w:sz w:val="24"/>
          <w:szCs w:val="24"/>
        </w:rPr>
        <w:t>1</w:t>
      </w:r>
      <w:r w:rsidRPr="009F36C8">
        <w:rPr>
          <w:sz w:val="24"/>
          <w:szCs w:val="24"/>
          <w:lang w:val="kk-KZ"/>
        </w:rPr>
        <w:t>.20</w:t>
      </w:r>
      <w:r w:rsidR="00065317" w:rsidRPr="009F36C8">
        <w:rPr>
          <w:sz w:val="24"/>
          <w:szCs w:val="24"/>
        </w:rPr>
        <w:t>2</w:t>
      </w:r>
      <w:r w:rsidR="00A029F3" w:rsidRPr="009F36C8">
        <w:rPr>
          <w:sz w:val="24"/>
          <w:szCs w:val="24"/>
          <w:lang w:val="kk-KZ"/>
        </w:rPr>
        <w:t>4</w:t>
      </w:r>
      <w:r w:rsidRPr="009F36C8">
        <w:rPr>
          <w:sz w:val="24"/>
          <w:szCs w:val="24"/>
          <w:lang w:val="kk-KZ"/>
        </w:rPr>
        <w:t xml:space="preserve"> год фонд эксплутационных скважин составляет </w:t>
      </w:r>
      <w:r w:rsidR="00F92CB6" w:rsidRPr="009F36C8">
        <w:rPr>
          <w:sz w:val="24"/>
          <w:szCs w:val="24"/>
        </w:rPr>
        <w:t>4</w:t>
      </w:r>
      <w:r w:rsidR="00A029F3" w:rsidRPr="009F36C8">
        <w:rPr>
          <w:sz w:val="24"/>
          <w:szCs w:val="24"/>
          <w:lang w:val="kk-KZ"/>
        </w:rPr>
        <w:t>4</w:t>
      </w:r>
      <w:r w:rsidRPr="009F36C8">
        <w:rPr>
          <w:sz w:val="24"/>
          <w:szCs w:val="24"/>
          <w:lang w:val="kk-KZ"/>
        </w:rPr>
        <w:t xml:space="preserve"> ед</w:t>
      </w:r>
      <w:r w:rsidR="0037482D" w:rsidRPr="009F36C8">
        <w:rPr>
          <w:sz w:val="24"/>
          <w:szCs w:val="24"/>
          <w:lang w:val="kk-KZ"/>
        </w:rPr>
        <w:t>иниц</w:t>
      </w:r>
      <w:r w:rsidRPr="009F36C8">
        <w:rPr>
          <w:sz w:val="24"/>
          <w:szCs w:val="24"/>
          <w:lang w:val="kk-KZ"/>
        </w:rPr>
        <w:t xml:space="preserve"> (</w:t>
      </w:r>
      <w:r w:rsidR="00F92CB6" w:rsidRPr="009F36C8">
        <w:rPr>
          <w:sz w:val="24"/>
          <w:szCs w:val="24"/>
        </w:rPr>
        <w:t>3</w:t>
      </w:r>
      <w:r w:rsidR="00A029F3" w:rsidRPr="009F36C8">
        <w:rPr>
          <w:sz w:val="24"/>
          <w:szCs w:val="24"/>
          <w:lang w:val="kk-KZ"/>
        </w:rPr>
        <w:t>3</w:t>
      </w:r>
      <w:r w:rsidRPr="009F36C8">
        <w:rPr>
          <w:sz w:val="24"/>
          <w:szCs w:val="24"/>
          <w:lang w:val="kk-KZ"/>
        </w:rPr>
        <w:t xml:space="preserve">-ЭВН, </w:t>
      </w:r>
      <w:r w:rsidR="000F0DA8" w:rsidRPr="009F36C8">
        <w:rPr>
          <w:sz w:val="24"/>
          <w:szCs w:val="24"/>
          <w:lang w:val="kk-KZ"/>
        </w:rPr>
        <w:t>1</w:t>
      </w:r>
      <w:r w:rsidR="003C4E51" w:rsidRPr="009F36C8">
        <w:rPr>
          <w:sz w:val="24"/>
          <w:szCs w:val="24"/>
          <w:lang w:val="kk-KZ"/>
        </w:rPr>
        <w:t>1</w:t>
      </w:r>
      <w:r w:rsidRPr="009F36C8">
        <w:rPr>
          <w:sz w:val="24"/>
          <w:szCs w:val="24"/>
          <w:lang w:val="kk-KZ"/>
        </w:rPr>
        <w:t xml:space="preserve">-ШГН). Продукция с добывающих скважин месторождения Уаз по выкидным линиям поступают на </w:t>
      </w:r>
      <w:r w:rsidR="005C379F" w:rsidRPr="009F36C8">
        <w:rPr>
          <w:sz w:val="24"/>
          <w:szCs w:val="24"/>
          <w:lang w:val="kk-KZ"/>
        </w:rPr>
        <w:t xml:space="preserve">автоматизированную </w:t>
      </w:r>
      <w:r w:rsidRPr="009F36C8">
        <w:rPr>
          <w:sz w:val="24"/>
          <w:szCs w:val="24"/>
          <w:lang w:val="kk-KZ"/>
        </w:rPr>
        <w:t>групповую замерную установку (</w:t>
      </w:r>
      <w:r w:rsidR="005C379F" w:rsidRPr="009F36C8">
        <w:rPr>
          <w:sz w:val="24"/>
          <w:szCs w:val="24"/>
          <w:lang w:val="kk-KZ"/>
        </w:rPr>
        <w:t>А</w:t>
      </w:r>
      <w:r w:rsidRPr="009F36C8">
        <w:rPr>
          <w:sz w:val="24"/>
          <w:szCs w:val="24"/>
          <w:lang w:val="kk-KZ"/>
        </w:rPr>
        <w:t xml:space="preserve">ГЗУ </w:t>
      </w:r>
      <w:r w:rsidR="00585204" w:rsidRPr="009F36C8">
        <w:rPr>
          <w:sz w:val="24"/>
          <w:szCs w:val="24"/>
          <w:lang w:val="kk-KZ"/>
        </w:rPr>
        <w:t>в кол-ве 4-единиц</w:t>
      </w:r>
      <w:r w:rsidRPr="009F36C8">
        <w:rPr>
          <w:sz w:val="24"/>
          <w:szCs w:val="24"/>
          <w:lang w:val="kk-KZ"/>
        </w:rPr>
        <w:t>)</w:t>
      </w:r>
      <w:r w:rsidR="00AE414F" w:rsidRPr="009F36C8">
        <w:rPr>
          <w:sz w:val="24"/>
          <w:szCs w:val="24"/>
          <w:lang w:val="kk-KZ"/>
        </w:rPr>
        <w:t xml:space="preserve">. </w:t>
      </w:r>
      <w:r w:rsidR="00AE414F" w:rsidRPr="009F36C8">
        <w:rPr>
          <w:rFonts w:eastAsia="Calibri"/>
          <w:sz w:val="24"/>
          <w:szCs w:val="24"/>
        </w:rPr>
        <w:t xml:space="preserve">На </w:t>
      </w:r>
      <w:r w:rsidR="005C379F" w:rsidRPr="009F36C8">
        <w:rPr>
          <w:rFonts w:eastAsia="Calibri"/>
          <w:sz w:val="24"/>
          <w:szCs w:val="24"/>
        </w:rPr>
        <w:t xml:space="preserve">автоматизированных </w:t>
      </w:r>
      <w:r w:rsidR="00AE414F" w:rsidRPr="009F36C8">
        <w:rPr>
          <w:rFonts w:eastAsia="Calibri"/>
          <w:sz w:val="24"/>
          <w:szCs w:val="24"/>
        </w:rPr>
        <w:t>групповых замерных установках производится замер дебита нефти</w:t>
      </w:r>
      <w:r w:rsidRPr="009F36C8">
        <w:rPr>
          <w:sz w:val="24"/>
          <w:szCs w:val="24"/>
          <w:lang w:val="kk-KZ"/>
        </w:rPr>
        <w:t xml:space="preserve">. После замера дебита ГЖС по нефтяному коллектору Ø159×8мм </w:t>
      </w:r>
      <w:r w:rsidR="00AE414F" w:rsidRPr="009F36C8">
        <w:rPr>
          <w:sz w:val="24"/>
          <w:szCs w:val="24"/>
          <w:lang w:val="kk-KZ"/>
        </w:rPr>
        <w:t xml:space="preserve">через </w:t>
      </w:r>
      <w:r w:rsidR="00B8436C" w:rsidRPr="009F36C8">
        <w:rPr>
          <w:sz w:val="24"/>
          <w:szCs w:val="24"/>
          <w:lang w:val="kk-KZ"/>
        </w:rPr>
        <w:t>БГ (</w:t>
      </w:r>
      <w:r w:rsidR="00ED6643" w:rsidRPr="009F36C8">
        <w:rPr>
          <w:sz w:val="24"/>
          <w:szCs w:val="24"/>
          <w:lang w:val="kk-KZ"/>
        </w:rPr>
        <w:t>блока гребенки</w:t>
      </w:r>
      <w:r w:rsidR="00B8436C" w:rsidRPr="009F36C8">
        <w:rPr>
          <w:sz w:val="24"/>
          <w:szCs w:val="24"/>
          <w:lang w:val="kk-KZ"/>
        </w:rPr>
        <w:t>)</w:t>
      </w:r>
      <w:r w:rsidR="00AE414F" w:rsidRPr="009F36C8">
        <w:rPr>
          <w:sz w:val="24"/>
          <w:szCs w:val="24"/>
          <w:lang w:val="kk-KZ"/>
        </w:rPr>
        <w:t xml:space="preserve"> </w:t>
      </w:r>
      <w:r w:rsidR="00AE414F" w:rsidRPr="009F36C8">
        <w:rPr>
          <w:rFonts w:eastAsia="Calibri"/>
          <w:sz w:val="24"/>
          <w:szCs w:val="24"/>
        </w:rPr>
        <w:t>Ø325мм</w:t>
      </w:r>
      <w:r w:rsidRPr="009F36C8">
        <w:rPr>
          <w:sz w:val="24"/>
          <w:szCs w:val="24"/>
          <w:lang w:val="kk-KZ"/>
        </w:rPr>
        <w:t xml:space="preserve"> поступает </w:t>
      </w:r>
      <w:r w:rsidR="00ED6643" w:rsidRPr="009F36C8">
        <w:rPr>
          <w:sz w:val="24"/>
          <w:szCs w:val="24"/>
          <w:lang w:val="kk-KZ"/>
        </w:rPr>
        <w:t>на</w:t>
      </w:r>
      <w:r w:rsidRPr="009F36C8">
        <w:rPr>
          <w:sz w:val="24"/>
          <w:szCs w:val="24"/>
          <w:lang w:val="kk-KZ"/>
        </w:rPr>
        <w:t xml:space="preserve"> сборный пункт Уаз.</w:t>
      </w:r>
    </w:p>
    <w:p w14:paraId="4027E33F" w14:textId="77777777" w:rsidR="00AD3F1B" w:rsidRPr="00F230E7" w:rsidRDefault="00AD3F1B" w:rsidP="00AD3F1B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F230E7">
        <w:rPr>
          <w:sz w:val="24"/>
          <w:szCs w:val="24"/>
          <w:lang w:val="kk-KZ"/>
        </w:rPr>
        <w:t>В таблице 6.3.1 представлены характеристики трубопроводов (выкидных линий) добывающих скважин месторождения Уаз.</w:t>
      </w:r>
    </w:p>
    <w:p w14:paraId="5545AE3E" w14:textId="77777777" w:rsidR="00CE0981" w:rsidRPr="00DB5A87" w:rsidRDefault="00DB5A87" w:rsidP="00540094">
      <w:pPr>
        <w:jc w:val="both"/>
        <w:rPr>
          <w:b/>
          <w:lang w:val="kk-KZ"/>
        </w:rPr>
      </w:pPr>
      <w:bookmarkStart w:id="1" w:name="_Hlk168305454"/>
      <w:r w:rsidRPr="00DB5A87">
        <w:rPr>
          <w:rFonts w:cstheme="minorBidi"/>
          <w:b/>
          <w:bCs/>
          <w:color w:val="000000" w:themeColor="text1"/>
          <w:szCs w:val="18"/>
        </w:rPr>
        <w:t xml:space="preserve">Таблица </w: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begin"/>
      </w:r>
      <w:r w:rsidRPr="00DB5A87">
        <w:rPr>
          <w:rFonts w:cstheme="minorBidi"/>
          <w:b/>
          <w:bCs/>
          <w:color w:val="000000" w:themeColor="text1"/>
          <w:szCs w:val="18"/>
        </w:rPr>
        <w:instrText xml:space="preserve"> STYLEREF 2 \s </w:instrTex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separate"/>
      </w:r>
      <w:r w:rsidRPr="00DB5A87">
        <w:rPr>
          <w:rFonts w:cstheme="minorBidi"/>
          <w:b/>
          <w:bCs/>
          <w:noProof/>
          <w:color w:val="000000" w:themeColor="text1"/>
          <w:szCs w:val="18"/>
        </w:rPr>
        <w:t>6.3</w: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end"/>
      </w:r>
      <w:r w:rsidRPr="00DB5A87">
        <w:rPr>
          <w:rFonts w:cstheme="minorBidi"/>
          <w:b/>
          <w:bCs/>
          <w:color w:val="000000" w:themeColor="text1"/>
          <w:szCs w:val="18"/>
        </w:rPr>
        <w:t>.</w: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begin"/>
      </w:r>
      <w:r w:rsidRPr="00DB5A87">
        <w:rPr>
          <w:rFonts w:cstheme="minorBidi"/>
          <w:b/>
          <w:bCs/>
          <w:color w:val="000000" w:themeColor="text1"/>
          <w:szCs w:val="18"/>
        </w:rPr>
        <w:instrText xml:space="preserve"> SEQ Таблица \* ARABIC \s 2 </w:instrTex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separate"/>
      </w:r>
      <w:r w:rsidRPr="00DB5A87">
        <w:rPr>
          <w:rFonts w:cstheme="minorBidi"/>
          <w:b/>
          <w:bCs/>
          <w:noProof/>
          <w:color w:val="000000" w:themeColor="text1"/>
          <w:szCs w:val="18"/>
        </w:rPr>
        <w:t>1</w:t>
      </w:r>
      <w:r w:rsidRPr="00DB5A87">
        <w:rPr>
          <w:rFonts w:cstheme="minorBidi"/>
          <w:b/>
          <w:bCs/>
          <w:color w:val="000000" w:themeColor="text1"/>
          <w:szCs w:val="18"/>
        </w:rPr>
        <w:fldChar w:fldCharType="end"/>
      </w:r>
      <w:r w:rsidRPr="00DB5A87">
        <w:rPr>
          <w:rFonts w:cstheme="minorBidi"/>
          <w:b/>
          <w:bCs/>
          <w:color w:val="000000" w:themeColor="text1"/>
          <w:szCs w:val="18"/>
        </w:rPr>
        <w:t xml:space="preserve"> -</w:t>
      </w:r>
      <w:r w:rsidRPr="00DB5A87">
        <w:rPr>
          <w:b/>
        </w:rPr>
        <w:t xml:space="preserve"> </w:t>
      </w:r>
      <w:bookmarkEnd w:id="1"/>
      <w:r w:rsidR="00CE0981" w:rsidRPr="00DB5A87">
        <w:rPr>
          <w:b/>
          <w:lang w:val="kk-KZ"/>
        </w:rPr>
        <w:t>Технические характеристики трубопроводов (</w:t>
      </w:r>
      <w:r w:rsidR="00482085" w:rsidRPr="00DB5A87">
        <w:rPr>
          <w:b/>
          <w:lang w:val="kk-KZ"/>
        </w:rPr>
        <w:t>выкид</w:t>
      </w:r>
      <w:r w:rsidR="00CE0981" w:rsidRPr="00DB5A87">
        <w:rPr>
          <w:b/>
          <w:lang w:val="kk-KZ"/>
        </w:rPr>
        <w:t xml:space="preserve">ных линий) </w:t>
      </w:r>
      <w:r w:rsidR="00482085" w:rsidRPr="00DB5A87">
        <w:rPr>
          <w:b/>
          <w:lang w:val="kk-KZ"/>
        </w:rPr>
        <w:t xml:space="preserve">добывающих </w:t>
      </w:r>
      <w:r w:rsidR="00CE0981" w:rsidRPr="00DB5A87">
        <w:rPr>
          <w:b/>
          <w:lang w:val="kk-KZ"/>
        </w:rPr>
        <w:t>скважин месторождения Уаз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62"/>
        <w:gridCol w:w="1038"/>
        <w:gridCol w:w="1004"/>
        <w:gridCol w:w="2058"/>
        <w:gridCol w:w="2973"/>
        <w:gridCol w:w="1789"/>
      </w:tblGrid>
      <w:tr w:rsidR="00935E40" w:rsidRPr="00935E40" w14:paraId="5472FF3A" w14:textId="77777777" w:rsidTr="00935E40">
        <w:trPr>
          <w:trHeight w:val="20"/>
        </w:trPr>
        <w:tc>
          <w:tcPr>
            <w:tcW w:w="466" w:type="dxa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D3A6FDD" w14:textId="77777777" w:rsidR="00E90B76" w:rsidRPr="00935E40" w:rsidRDefault="00E90B76" w:rsidP="007937C0">
            <w:pPr>
              <w:jc w:val="center"/>
              <w:rPr>
                <w:b/>
                <w:color w:val="000000" w:themeColor="text1"/>
                <w:szCs w:val="24"/>
              </w:rPr>
            </w:pPr>
            <w:r w:rsidRPr="00935E40">
              <w:rPr>
                <w:b/>
                <w:color w:val="000000" w:themeColor="text1"/>
                <w:szCs w:val="24"/>
              </w:rPr>
              <w:t>№</w:t>
            </w:r>
          </w:p>
        </w:tc>
        <w:tc>
          <w:tcPr>
            <w:tcW w:w="10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E26E56" w14:textId="77777777" w:rsidR="00E90B76" w:rsidRPr="00935E40" w:rsidRDefault="007937C0" w:rsidP="007937C0">
            <w:pPr>
              <w:jc w:val="center"/>
              <w:rPr>
                <w:b/>
                <w:color w:val="000000" w:themeColor="text1"/>
                <w:szCs w:val="24"/>
              </w:rPr>
            </w:pPr>
            <w:r w:rsidRPr="00935E40">
              <w:rPr>
                <w:b/>
                <w:color w:val="000000" w:themeColor="text1"/>
                <w:szCs w:val="24"/>
              </w:rPr>
              <w:t xml:space="preserve">Марка </w:t>
            </w:r>
            <w:r w:rsidR="00E90B76" w:rsidRPr="00935E40">
              <w:rPr>
                <w:b/>
                <w:color w:val="000000" w:themeColor="text1"/>
                <w:szCs w:val="24"/>
              </w:rPr>
              <w:t>АГЗУ</w:t>
            </w:r>
          </w:p>
        </w:tc>
        <w:tc>
          <w:tcPr>
            <w:tcW w:w="100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AAFDF98" w14:textId="77777777" w:rsidR="00E90B76" w:rsidRPr="00935E40" w:rsidRDefault="00E90B76" w:rsidP="007937C0">
            <w:pPr>
              <w:jc w:val="center"/>
              <w:rPr>
                <w:b/>
                <w:color w:val="000000" w:themeColor="text1"/>
                <w:szCs w:val="24"/>
              </w:rPr>
            </w:pPr>
            <w:r w:rsidRPr="00935E40">
              <w:rPr>
                <w:b/>
                <w:color w:val="000000" w:themeColor="text1"/>
                <w:szCs w:val="24"/>
              </w:rPr>
              <w:t>№ скважин</w:t>
            </w:r>
          </w:p>
        </w:tc>
        <w:tc>
          <w:tcPr>
            <w:tcW w:w="211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821718F" w14:textId="77777777" w:rsidR="00E90B76" w:rsidRPr="00935E40" w:rsidRDefault="00E90B76" w:rsidP="007937C0">
            <w:pPr>
              <w:jc w:val="center"/>
              <w:rPr>
                <w:b/>
                <w:bCs/>
                <w:color w:val="000000" w:themeColor="text1"/>
              </w:rPr>
            </w:pPr>
            <w:r w:rsidRPr="00935E40">
              <w:rPr>
                <w:b/>
                <w:bCs/>
                <w:color w:val="000000" w:themeColor="text1"/>
              </w:rPr>
              <w:t>Диаметр и толщина стенки трубопровода, мм</w:t>
            </w:r>
          </w:p>
        </w:tc>
        <w:tc>
          <w:tcPr>
            <w:tcW w:w="312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0E3C49" w14:textId="77777777" w:rsidR="00E90B76" w:rsidRPr="00935E40" w:rsidRDefault="00E90B76" w:rsidP="007937C0">
            <w:pPr>
              <w:jc w:val="center"/>
              <w:rPr>
                <w:b/>
                <w:color w:val="000000" w:themeColor="text1"/>
                <w:szCs w:val="24"/>
              </w:rPr>
            </w:pPr>
            <w:r w:rsidRPr="00935E40">
              <w:rPr>
                <w:b/>
                <w:color w:val="000000" w:themeColor="text1"/>
                <w:szCs w:val="24"/>
              </w:rPr>
              <w:t>Материальное исполнение трубопровода</w:t>
            </w:r>
          </w:p>
        </w:tc>
        <w:tc>
          <w:tcPr>
            <w:tcW w:w="180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B2BA557" w14:textId="77777777" w:rsidR="00E90B76" w:rsidRPr="00935E40" w:rsidRDefault="00E90B76" w:rsidP="007937C0">
            <w:pPr>
              <w:jc w:val="center"/>
              <w:rPr>
                <w:b/>
                <w:color w:val="000000" w:themeColor="text1"/>
                <w:szCs w:val="24"/>
              </w:rPr>
            </w:pPr>
            <w:r w:rsidRPr="00935E40">
              <w:rPr>
                <w:b/>
                <w:color w:val="000000" w:themeColor="text1"/>
                <w:szCs w:val="24"/>
              </w:rPr>
              <w:t>Протяженность трубопровода, м</w:t>
            </w:r>
          </w:p>
        </w:tc>
      </w:tr>
      <w:tr w:rsidR="00935E40" w:rsidRPr="00935E40" w14:paraId="04787888" w14:textId="77777777" w:rsidTr="00005358">
        <w:trPr>
          <w:trHeight w:val="20"/>
        </w:trPr>
        <w:tc>
          <w:tcPr>
            <w:tcW w:w="466" w:type="dxa"/>
            <w:vMerge w:val="restart"/>
            <w:tcBorders>
              <w:top w:val="single" w:sz="6" w:space="0" w:color="auto"/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AB6416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</w:t>
            </w:r>
          </w:p>
        </w:tc>
        <w:tc>
          <w:tcPr>
            <w:tcW w:w="10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CF773B2" w14:textId="77777777" w:rsidR="007937C0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АГЗУ-1</w:t>
            </w:r>
          </w:p>
          <w:p w14:paraId="5C1E2963" w14:textId="77777777" w:rsidR="00E90B76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Б-40-14-500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C269DE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08344D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lang w:val="en-US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="00716175"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6F5856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40AFC2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155</w:t>
            </w:r>
          </w:p>
        </w:tc>
      </w:tr>
      <w:tr w:rsidR="00935E40" w:rsidRPr="00935E40" w14:paraId="24C26E84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CB49F6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853C30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06EB00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62C784" w14:textId="77777777" w:rsidR="00E90B76" w:rsidRPr="00935E40" w:rsidRDefault="0071617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58CF2C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B4AEF1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255</w:t>
            </w:r>
          </w:p>
        </w:tc>
      </w:tr>
      <w:tr w:rsidR="00935E40" w:rsidRPr="00935E40" w14:paraId="4D2F61D4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1683C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4CA9AF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BA7297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19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6EE246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8F848E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811C7E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710</w:t>
            </w:r>
          </w:p>
        </w:tc>
      </w:tr>
      <w:tr w:rsidR="00935E40" w:rsidRPr="00935E40" w14:paraId="0ADF1112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DC8EB9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002D71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801B7D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4F7697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29594F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F81351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270</w:t>
            </w:r>
          </w:p>
        </w:tc>
      </w:tr>
      <w:tr w:rsidR="00935E40" w:rsidRPr="00935E40" w14:paraId="1289092C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A9EA53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33552B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B2727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BDD5BF4" w14:textId="77777777" w:rsidR="00E90B76" w:rsidRPr="00935E40" w:rsidRDefault="0071617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61D5FA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FEA81F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110</w:t>
            </w:r>
          </w:p>
        </w:tc>
      </w:tr>
      <w:tr w:rsidR="00935E40" w:rsidRPr="00935E40" w14:paraId="4EF61DDE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E319D0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062BAD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6A5952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57DFF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114х7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380F0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0A5428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80</w:t>
            </w:r>
          </w:p>
        </w:tc>
      </w:tr>
      <w:tr w:rsidR="00935E40" w:rsidRPr="00935E40" w14:paraId="09F63C92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E4ABE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9A3D07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C80BE9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15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21BA50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95F98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9923B3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630</w:t>
            </w:r>
          </w:p>
        </w:tc>
      </w:tr>
      <w:tr w:rsidR="00935E40" w:rsidRPr="00935E40" w14:paraId="3B61F40A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67E581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807881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3FD74C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31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D75278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7ADD0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E7D639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350</w:t>
            </w:r>
          </w:p>
        </w:tc>
      </w:tr>
      <w:tr w:rsidR="00935E40" w:rsidRPr="00935E40" w14:paraId="3F69A6F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7DC043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9A90F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AB9200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65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B0EE93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73х5,5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15A4B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75BFF9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50</w:t>
            </w:r>
          </w:p>
        </w:tc>
      </w:tr>
      <w:tr w:rsidR="00935E40" w:rsidRPr="00935E40" w14:paraId="00E70623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3371A6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3FD0F5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E41D38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E5D670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045F76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730A99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153</w:t>
            </w:r>
          </w:p>
        </w:tc>
      </w:tr>
      <w:tr w:rsidR="00935E40" w:rsidRPr="00935E40" w14:paraId="6772B21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E31EF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928CB8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D156D9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60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A18ED8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95D211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4CA7EE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662</w:t>
            </w:r>
          </w:p>
        </w:tc>
      </w:tr>
      <w:tr w:rsidR="00935E40" w:rsidRPr="00935E40" w14:paraId="4F55C365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626FE3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0F3400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EEB066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66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962A045" w14:textId="77777777" w:rsidR="00E90B76" w:rsidRPr="00935E40" w:rsidRDefault="0071617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7AB700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6F4906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220</w:t>
            </w:r>
          </w:p>
        </w:tc>
      </w:tr>
      <w:tr w:rsidR="00935E40" w:rsidRPr="00935E40" w14:paraId="13AEFE63" w14:textId="77777777" w:rsidTr="00005358">
        <w:trPr>
          <w:trHeight w:val="20"/>
        </w:trPr>
        <w:tc>
          <w:tcPr>
            <w:tcW w:w="466" w:type="dxa"/>
            <w:vMerge w:val="restart"/>
            <w:tcBorders>
              <w:top w:val="single" w:sz="6" w:space="0" w:color="auto"/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835E81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</w:t>
            </w:r>
          </w:p>
        </w:tc>
        <w:tc>
          <w:tcPr>
            <w:tcW w:w="10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71476A5" w14:textId="77777777" w:rsidR="007937C0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АГЗУ-2</w:t>
            </w:r>
          </w:p>
          <w:p w14:paraId="271860B3" w14:textId="77777777" w:rsidR="00E90B76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ОЗНА-40-14-400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D4274D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9883BD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A6C465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6D3BAB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190</w:t>
            </w:r>
          </w:p>
        </w:tc>
      </w:tr>
      <w:tr w:rsidR="00935E40" w:rsidRPr="00935E40" w14:paraId="2BDD9B39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B61D1C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2B90FB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09CAC3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41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587471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BF356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F70223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250</w:t>
            </w:r>
          </w:p>
        </w:tc>
      </w:tr>
      <w:tr w:rsidR="00935E40" w:rsidRPr="00935E40" w14:paraId="13EF8BE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F98968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BD2F5A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726994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40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ED3069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0AFD77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4EAEF6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90</w:t>
            </w:r>
          </w:p>
        </w:tc>
      </w:tr>
      <w:tr w:rsidR="00935E40" w:rsidRPr="00935E40" w14:paraId="5A82543E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7D6E0F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80C7C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C7D270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45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84E726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48700B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A32D0D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247</w:t>
            </w:r>
          </w:p>
        </w:tc>
      </w:tr>
      <w:tr w:rsidR="00935E40" w:rsidRPr="00935E40" w14:paraId="4321AB00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4E6B8B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2486D4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F94930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1DA799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578941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DD518B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487</w:t>
            </w:r>
          </w:p>
        </w:tc>
      </w:tr>
      <w:tr w:rsidR="00935E40" w:rsidRPr="00935E40" w14:paraId="220B5D3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DA9F145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99CED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A0E1C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61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034B4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A6B48B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0D18C9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361</w:t>
            </w:r>
          </w:p>
        </w:tc>
      </w:tr>
      <w:tr w:rsidR="00935E40" w:rsidRPr="00935E40" w14:paraId="01F2FC52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903D11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279051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7C63EB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38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B60E52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F42ACA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BE66D1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150</w:t>
            </w:r>
          </w:p>
        </w:tc>
      </w:tr>
      <w:tr w:rsidR="00935E40" w:rsidRPr="00935E40" w14:paraId="055409F1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1C692D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9FCB6D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FE904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49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F19C2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0166E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6D49B3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725</w:t>
            </w:r>
          </w:p>
        </w:tc>
      </w:tr>
      <w:tr w:rsidR="00935E40" w:rsidRPr="00935E40" w14:paraId="61CFF060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40E1E6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CB1CDB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C2E5720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43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8D13872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D6F54B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312C30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440</w:t>
            </w:r>
          </w:p>
        </w:tc>
      </w:tr>
      <w:tr w:rsidR="00935E40" w:rsidRPr="00935E40" w14:paraId="6E94C5DB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458C1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41CE3F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36253BF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57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E33A39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17FCE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94EC97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423</w:t>
            </w:r>
          </w:p>
        </w:tc>
      </w:tr>
      <w:tr w:rsidR="00935E40" w:rsidRPr="00935E40" w14:paraId="4D5DB5E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C774FA7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837A57D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D494D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37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B5F9DB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31DDC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A16F26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308</w:t>
            </w:r>
          </w:p>
        </w:tc>
      </w:tr>
      <w:tr w:rsidR="00935E40" w:rsidRPr="00935E40" w14:paraId="7156FBAB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F183503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EB6829C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ABDA8A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53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8FC3D54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FC98281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0A0512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510</w:t>
            </w:r>
          </w:p>
        </w:tc>
      </w:tr>
      <w:tr w:rsidR="00935E40" w:rsidRPr="00935E40" w14:paraId="42934DE9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101C489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BDD8786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CA4EBA8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47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DF16CE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EC219B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AD1ED8E" w14:textId="77777777" w:rsidR="00E90B76" w:rsidRPr="00935E40" w:rsidRDefault="00E90B76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650</w:t>
            </w:r>
          </w:p>
        </w:tc>
      </w:tr>
      <w:tr w:rsidR="00935E40" w:rsidRPr="00935E40" w14:paraId="4AF93DCE" w14:textId="77777777" w:rsidTr="00005358">
        <w:trPr>
          <w:trHeight w:val="20"/>
        </w:trPr>
        <w:tc>
          <w:tcPr>
            <w:tcW w:w="466" w:type="dxa"/>
            <w:vMerge w:val="restart"/>
            <w:tcBorders>
              <w:top w:val="single" w:sz="6" w:space="0" w:color="auto"/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820AEA6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</w:t>
            </w:r>
          </w:p>
        </w:tc>
        <w:tc>
          <w:tcPr>
            <w:tcW w:w="10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8D8E954" w14:textId="77777777" w:rsidR="007937C0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АГЗУ-3</w:t>
            </w:r>
          </w:p>
          <w:p w14:paraId="047BF8E3" w14:textId="77777777" w:rsidR="00C302BD" w:rsidRPr="00935E40" w:rsidRDefault="007937C0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ОЗНА-40-14-400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307C6E0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35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C6551DE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02B153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059AAC6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302</w:t>
            </w:r>
          </w:p>
        </w:tc>
      </w:tr>
      <w:tr w:rsidR="00935E40" w:rsidRPr="00935E40" w14:paraId="5DE41BC9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C4D370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7F05417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9D6DF7B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67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3484575" w14:textId="77777777" w:rsidR="00C302BD" w:rsidRPr="00935E40" w:rsidRDefault="0071617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69D4FD5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C0C45F1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475</w:t>
            </w:r>
          </w:p>
        </w:tc>
      </w:tr>
      <w:tr w:rsidR="00935E40" w:rsidRPr="00935E40" w14:paraId="2B8DEF05" w14:textId="77777777" w:rsidTr="00005358">
        <w:trPr>
          <w:trHeight w:val="72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30AD87F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22037E3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90CB856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71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8088FEA" w14:textId="77777777" w:rsidR="00C302BD" w:rsidRPr="00935E40" w:rsidRDefault="0071617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B85C139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55290E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50</w:t>
            </w:r>
          </w:p>
        </w:tc>
      </w:tr>
      <w:tr w:rsidR="00935E40" w:rsidRPr="00935E40" w14:paraId="4AED398B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F176B61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07F5CE7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11BDCB6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55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4EF274E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C3B87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088CB54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308</w:t>
            </w:r>
          </w:p>
        </w:tc>
      </w:tr>
      <w:tr w:rsidR="00935E40" w:rsidRPr="00935E40" w14:paraId="503712C5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9C5763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7550B52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4A045D9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39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3A44F73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188E2C4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B7059EF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219</w:t>
            </w:r>
          </w:p>
        </w:tc>
      </w:tr>
      <w:tr w:rsidR="00935E40" w:rsidRPr="00935E40" w14:paraId="3E610ACA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BD7ED99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5C30536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5ABC18F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48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92D55BB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3EA50C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D4EAD74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144</w:t>
            </w:r>
          </w:p>
        </w:tc>
      </w:tr>
      <w:tr w:rsidR="00935E40" w:rsidRPr="00935E40" w14:paraId="3D8C7D87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BE7C472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6813D1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4CD20ED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59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C75026F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FEB2A19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BBAEFC1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144</w:t>
            </w:r>
          </w:p>
        </w:tc>
      </w:tr>
      <w:tr w:rsidR="00935E40" w:rsidRPr="00935E40" w14:paraId="0742CB92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B889A5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F85647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B6C2E2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03370D9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100х3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07D1724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СВТ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9ED7F8B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161,4</w:t>
            </w:r>
          </w:p>
        </w:tc>
      </w:tr>
      <w:tr w:rsidR="00935E40" w:rsidRPr="00935E40" w14:paraId="7DB4B816" w14:textId="77777777" w:rsidTr="00005358">
        <w:trPr>
          <w:trHeight w:val="37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8885757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18B5A08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A09ABF1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70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015F785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73х5,5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C58147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 xml:space="preserve">Сталь (спаренная с </w:t>
            </w:r>
            <w:proofErr w:type="spellStart"/>
            <w:r w:rsidRPr="00935E40">
              <w:rPr>
                <w:bCs/>
                <w:color w:val="000000" w:themeColor="text1"/>
                <w:szCs w:val="24"/>
              </w:rPr>
              <w:t>скв</w:t>
            </w:r>
            <w:proofErr w:type="spellEnd"/>
            <w:r w:rsidRPr="00935E40">
              <w:rPr>
                <w:bCs/>
                <w:color w:val="000000" w:themeColor="text1"/>
                <w:szCs w:val="24"/>
              </w:rPr>
              <w:t xml:space="preserve"> №52)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4FD8A70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250</w:t>
            </w:r>
          </w:p>
        </w:tc>
      </w:tr>
      <w:tr w:rsidR="00935E40" w:rsidRPr="00935E40" w14:paraId="28BFD43F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9071630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FEADC05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0078894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  <w:lang w:val="en-US"/>
              </w:rPr>
            </w:pPr>
            <w:r w:rsidRPr="00935E40">
              <w:rPr>
                <w:bCs/>
                <w:color w:val="000000" w:themeColor="text1"/>
                <w:szCs w:val="24"/>
                <w:lang w:val="en-US"/>
              </w:rPr>
              <w:t>74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C0F6AA9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  <w:lang w:val="en-US"/>
              </w:rPr>
            </w:pPr>
            <w:r w:rsidRPr="00935E40">
              <w:rPr>
                <w:bCs/>
                <w:color w:val="000000" w:themeColor="text1"/>
                <w:lang w:val="en-US"/>
              </w:rPr>
              <w:t>89x</w:t>
            </w:r>
            <w:r w:rsidR="006F7916" w:rsidRPr="00935E40">
              <w:rPr>
                <w:bCs/>
                <w:color w:val="000000" w:themeColor="text1"/>
                <w:lang w:val="en-US"/>
              </w:rPr>
              <w:t>5.0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67BA784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0D64FCA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  <w:szCs w:val="24"/>
                <w:lang w:val="en-US"/>
              </w:rPr>
            </w:pPr>
            <w:r w:rsidRPr="00935E40">
              <w:rPr>
                <w:bCs/>
                <w:color w:val="000000" w:themeColor="text1"/>
                <w:szCs w:val="24"/>
                <w:lang w:val="en-US"/>
              </w:rPr>
              <w:t>260</w:t>
            </w:r>
          </w:p>
        </w:tc>
      </w:tr>
      <w:tr w:rsidR="00935E40" w:rsidRPr="00935E40" w14:paraId="7865FAE5" w14:textId="77777777" w:rsidTr="00005358">
        <w:trPr>
          <w:trHeight w:val="20"/>
        </w:trPr>
        <w:tc>
          <w:tcPr>
            <w:tcW w:w="466" w:type="dxa"/>
            <w:vMerge w:val="restart"/>
            <w:tcBorders>
              <w:top w:val="single" w:sz="6" w:space="0" w:color="auto"/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23E42E3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4</w:t>
            </w:r>
          </w:p>
        </w:tc>
        <w:tc>
          <w:tcPr>
            <w:tcW w:w="10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998DBAE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АГЗУ-5</w:t>
            </w:r>
          </w:p>
          <w:p w14:paraId="48305430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ОЗНА-40-14-400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1A9533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16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3DA7E3F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02A23FC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BB34B8C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110</w:t>
            </w:r>
          </w:p>
        </w:tc>
      </w:tr>
      <w:tr w:rsidR="00935E40" w:rsidRPr="00935E40" w14:paraId="00A96CC4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571681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70741AE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C6FA2ED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68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1CA3B75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657DDC7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3E41940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55</w:t>
            </w:r>
          </w:p>
        </w:tc>
      </w:tr>
      <w:tr w:rsidR="00935E40" w:rsidRPr="00935E40" w14:paraId="5B695C7A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EBE5DBC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81F00E3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871F922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18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6F39B6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105C2FA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515ABB6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160</w:t>
            </w:r>
          </w:p>
        </w:tc>
      </w:tr>
      <w:tr w:rsidR="00935E40" w:rsidRPr="00935E40" w14:paraId="0CB4D65D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40D9BCB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91EB507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A13B82B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69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18D0F4E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B90FA54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3E03DEF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130</w:t>
            </w:r>
          </w:p>
        </w:tc>
      </w:tr>
      <w:tr w:rsidR="00935E40" w:rsidRPr="00935E40" w14:paraId="4F4B5195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0906DC7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D0236B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EEB7538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FCCBC5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2222A05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3B2D969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315</w:t>
            </w:r>
          </w:p>
        </w:tc>
      </w:tr>
      <w:tr w:rsidR="00935E40" w:rsidRPr="00935E40" w14:paraId="06F75530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785A310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CCD5FCC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DE0FDC8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72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B74D86A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89х</w:t>
            </w:r>
            <w:r w:rsidRPr="00935E40">
              <w:rPr>
                <w:bCs/>
                <w:color w:val="000000" w:themeColor="text1"/>
                <w:lang w:val="en-US"/>
              </w:rPr>
              <w:t>7.0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C9F56F6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7D81056" w14:textId="77777777" w:rsidR="0090720F" w:rsidRPr="00935E40" w:rsidRDefault="0090720F" w:rsidP="0090720F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200</w:t>
            </w:r>
          </w:p>
        </w:tc>
      </w:tr>
      <w:tr w:rsidR="00935E40" w:rsidRPr="00935E40" w14:paraId="7C9A527D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98BD0C7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3D540ED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728ADC0" w14:textId="77777777" w:rsidR="00C302BD" w:rsidRPr="00935E40" w:rsidRDefault="00C302BD" w:rsidP="007937C0">
            <w:pPr>
              <w:jc w:val="center"/>
              <w:rPr>
                <w:bCs/>
                <w:color w:val="000000" w:themeColor="text1"/>
                <w:szCs w:val="24"/>
                <w:lang w:val="en-US"/>
              </w:rPr>
            </w:pPr>
            <w:r w:rsidRPr="00935E40">
              <w:rPr>
                <w:bCs/>
                <w:color w:val="000000" w:themeColor="text1"/>
                <w:szCs w:val="24"/>
                <w:lang w:val="en-US"/>
              </w:rPr>
              <w:t>73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E9E5692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</w:rPr>
              <w:t>73х5,5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B6C053D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A11EC12" w14:textId="77777777" w:rsidR="00C302BD" w:rsidRPr="00935E40" w:rsidRDefault="00E25825" w:rsidP="007937C0">
            <w:pPr>
              <w:jc w:val="center"/>
              <w:rPr>
                <w:bCs/>
                <w:color w:val="000000" w:themeColor="text1"/>
                <w:szCs w:val="24"/>
                <w:lang w:val="en-US"/>
              </w:rPr>
            </w:pPr>
            <w:r w:rsidRPr="00935E40">
              <w:rPr>
                <w:bCs/>
                <w:color w:val="000000" w:themeColor="text1"/>
                <w:szCs w:val="24"/>
                <w:lang w:val="en-US"/>
              </w:rPr>
              <w:t>190</w:t>
            </w:r>
          </w:p>
        </w:tc>
      </w:tr>
      <w:tr w:rsidR="00935E40" w:rsidRPr="00935E40" w14:paraId="46187FE3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75B9173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EE7D55A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EF098BD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101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F206998" w14:textId="77777777" w:rsidR="00A27605" w:rsidRPr="00935E40" w:rsidRDefault="0090720F" w:rsidP="007937C0">
            <w:pPr>
              <w:jc w:val="center"/>
              <w:rPr>
                <w:bCs/>
                <w:color w:val="000000" w:themeColor="text1"/>
                <w:lang w:val="en-US"/>
              </w:rPr>
            </w:pPr>
            <w:r w:rsidRPr="00935E40">
              <w:rPr>
                <w:bCs/>
                <w:color w:val="000000" w:themeColor="text1"/>
                <w:lang w:val="en-US"/>
              </w:rPr>
              <w:t>73x5.5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97FCB62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6AA15F1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540</w:t>
            </w:r>
          </w:p>
        </w:tc>
      </w:tr>
      <w:tr w:rsidR="00935E40" w:rsidRPr="00935E40" w14:paraId="05F5A7C2" w14:textId="77777777" w:rsidTr="00005358">
        <w:trPr>
          <w:trHeight w:val="20"/>
        </w:trPr>
        <w:tc>
          <w:tcPr>
            <w:tcW w:w="466" w:type="dxa"/>
            <w:vMerge/>
            <w:tcBorders>
              <w:left w:val="double" w:sz="4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4EF104A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59" w:type="dxa"/>
            <w:vMerge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50C524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FA7E33F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102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6C5DAAD" w14:textId="77777777" w:rsidR="00A27605" w:rsidRPr="00935E40" w:rsidRDefault="0090720F" w:rsidP="007937C0">
            <w:pPr>
              <w:jc w:val="center"/>
              <w:rPr>
                <w:bCs/>
                <w:color w:val="000000" w:themeColor="text1"/>
              </w:rPr>
            </w:pPr>
            <w:r w:rsidRPr="00935E40">
              <w:rPr>
                <w:bCs/>
                <w:color w:val="000000" w:themeColor="text1"/>
                <w:lang w:val="en-US"/>
              </w:rPr>
              <w:t>73x5.5</w:t>
            </w:r>
          </w:p>
        </w:tc>
        <w:tc>
          <w:tcPr>
            <w:tcW w:w="312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63032D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</w:rPr>
            </w:pPr>
            <w:r w:rsidRPr="00935E40">
              <w:rPr>
                <w:bCs/>
                <w:color w:val="000000" w:themeColor="text1"/>
                <w:szCs w:val="24"/>
              </w:rPr>
              <w:t>сталь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47DB781" w14:textId="77777777" w:rsidR="00A27605" w:rsidRPr="00935E40" w:rsidRDefault="00A27605" w:rsidP="007937C0">
            <w:pPr>
              <w:jc w:val="center"/>
              <w:rPr>
                <w:bCs/>
                <w:color w:val="000000" w:themeColor="text1"/>
                <w:szCs w:val="24"/>
                <w:lang w:val="kk-KZ"/>
              </w:rPr>
            </w:pPr>
            <w:r w:rsidRPr="00935E40">
              <w:rPr>
                <w:bCs/>
                <w:color w:val="000000" w:themeColor="text1"/>
                <w:szCs w:val="24"/>
                <w:lang w:val="kk-KZ"/>
              </w:rPr>
              <w:t>300</w:t>
            </w:r>
          </w:p>
        </w:tc>
      </w:tr>
    </w:tbl>
    <w:p w14:paraId="3C31736D" w14:textId="77777777" w:rsidR="00F428C2" w:rsidRPr="00F230E7" w:rsidRDefault="00F428C2" w:rsidP="00F428C2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F230E7">
        <w:rPr>
          <w:sz w:val="24"/>
          <w:szCs w:val="24"/>
          <w:lang w:val="kk-KZ"/>
        </w:rPr>
        <w:t xml:space="preserve">Ниже приведена диаграмма </w:t>
      </w:r>
      <w:r w:rsidR="00CE736F" w:rsidRPr="00F230E7">
        <w:rPr>
          <w:sz w:val="24"/>
          <w:szCs w:val="24"/>
          <w:lang w:val="kk-KZ"/>
        </w:rPr>
        <w:t xml:space="preserve">(Рис. </w:t>
      </w:r>
      <w:r w:rsidRPr="00F230E7">
        <w:rPr>
          <w:sz w:val="24"/>
          <w:szCs w:val="24"/>
          <w:lang w:val="kk-KZ"/>
        </w:rPr>
        <w:t>6.3.1</w:t>
      </w:r>
      <w:r w:rsidR="00CE736F" w:rsidRPr="00F230E7">
        <w:rPr>
          <w:sz w:val="24"/>
          <w:szCs w:val="24"/>
          <w:lang w:val="kk-KZ"/>
        </w:rPr>
        <w:t>)</w:t>
      </w:r>
      <w:r w:rsidRPr="00F230E7">
        <w:rPr>
          <w:sz w:val="24"/>
          <w:szCs w:val="24"/>
          <w:lang w:val="kk-KZ"/>
        </w:rPr>
        <w:t xml:space="preserve"> с процентным распределением высоконапорных трубопроводов, по материалу их исполнения.</w:t>
      </w:r>
    </w:p>
    <w:p w14:paraId="5025EE0B" w14:textId="77777777" w:rsidR="00482085" w:rsidRPr="00F230E7" w:rsidRDefault="00F7455C" w:rsidP="00E0215E">
      <w:pPr>
        <w:spacing w:before="120" w:line="360" w:lineRule="auto"/>
        <w:ind w:firstLine="709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61FA55F" wp14:editId="5717EE53">
            <wp:extent cx="2799080" cy="1997050"/>
            <wp:effectExtent l="0" t="0" r="0" b="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1FBCA08D-6F47-4396-9297-A2E24B3A82B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5A2A06D8" w14:textId="77777777" w:rsidR="00F428C2" w:rsidRPr="00DB5A87" w:rsidRDefault="00DB5A87" w:rsidP="00F428C2">
      <w:pPr>
        <w:jc w:val="center"/>
        <w:rPr>
          <w:b/>
          <w:lang w:val="kk-KZ"/>
        </w:rPr>
      </w:pPr>
      <w:bookmarkStart w:id="2" w:name="_Hlk168305584"/>
      <w:bookmarkStart w:id="3" w:name="_Toc58923850"/>
      <w:r w:rsidRPr="00DB5A87">
        <w:rPr>
          <w:b/>
        </w:rPr>
        <w:t xml:space="preserve">Рис. 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STYLEREF 2 \s </w:instrText>
      </w:r>
      <w:r w:rsidRPr="00DB5A87">
        <w:rPr>
          <w:b/>
        </w:rPr>
        <w:fldChar w:fldCharType="separate"/>
      </w:r>
      <w:r w:rsidRPr="00DB5A87">
        <w:rPr>
          <w:b/>
          <w:noProof/>
        </w:rPr>
        <w:t>6.3</w:t>
      </w:r>
      <w:r w:rsidRPr="00DB5A87">
        <w:rPr>
          <w:b/>
        </w:rPr>
        <w:fldChar w:fldCharType="end"/>
      </w:r>
      <w:r w:rsidRPr="00DB5A87">
        <w:rPr>
          <w:b/>
        </w:rPr>
        <w:t>.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SEQ Рис. \* ARABIC \s 2 </w:instrText>
      </w:r>
      <w:r w:rsidRPr="00DB5A87">
        <w:rPr>
          <w:b/>
        </w:rPr>
        <w:fldChar w:fldCharType="separate"/>
      </w:r>
      <w:r w:rsidRPr="00DB5A87">
        <w:rPr>
          <w:b/>
          <w:noProof/>
        </w:rPr>
        <w:t>1</w:t>
      </w:r>
      <w:r w:rsidRPr="00DB5A87">
        <w:rPr>
          <w:b/>
        </w:rPr>
        <w:fldChar w:fldCharType="end"/>
      </w:r>
      <w:r w:rsidRPr="00DB5A87">
        <w:rPr>
          <w:b/>
        </w:rPr>
        <w:t xml:space="preserve"> - </w:t>
      </w:r>
      <w:bookmarkEnd w:id="2"/>
      <w:r w:rsidR="00482085" w:rsidRPr="00DB5A87">
        <w:rPr>
          <w:b/>
          <w:lang w:val="kk-KZ"/>
        </w:rPr>
        <w:t xml:space="preserve">Распределение выкидных </w:t>
      </w:r>
      <w:r w:rsidR="00D42FD1" w:rsidRPr="00DB5A87">
        <w:rPr>
          <w:b/>
          <w:lang w:val="kk-KZ"/>
        </w:rPr>
        <w:t>трубопроводов</w:t>
      </w:r>
      <w:r w:rsidR="00482085" w:rsidRPr="00DB5A87">
        <w:rPr>
          <w:b/>
          <w:lang w:val="kk-KZ"/>
        </w:rPr>
        <w:t xml:space="preserve"> добывающих скважин по материальному исполнению на месторождении </w:t>
      </w:r>
      <w:bookmarkEnd w:id="3"/>
      <w:r w:rsidR="00CC6E50" w:rsidRPr="00DB5A87">
        <w:rPr>
          <w:b/>
          <w:lang w:val="kk-KZ"/>
        </w:rPr>
        <w:t>Уаз</w:t>
      </w:r>
    </w:p>
    <w:p w14:paraId="1955670F" w14:textId="77777777" w:rsidR="00F428C2" w:rsidRPr="00F230E7" w:rsidRDefault="00554D1C" w:rsidP="00F428C2">
      <w:pPr>
        <w:spacing w:line="360" w:lineRule="auto"/>
        <w:ind w:firstLine="709"/>
        <w:jc w:val="both"/>
        <w:rPr>
          <w:sz w:val="24"/>
          <w:szCs w:val="24"/>
        </w:rPr>
      </w:pPr>
      <w:r w:rsidRPr="00F230E7">
        <w:rPr>
          <w:sz w:val="24"/>
          <w:szCs w:val="24"/>
        </w:rPr>
        <w:lastRenderedPageBreak/>
        <w:t>Согласно диаграмме по материальному исполнению проиллюстрированная на рисунке 6.3.1</w:t>
      </w:r>
      <w:r w:rsidR="00B17B03" w:rsidRPr="00F230E7">
        <w:rPr>
          <w:sz w:val="24"/>
          <w:szCs w:val="24"/>
        </w:rPr>
        <w:t>,</w:t>
      </w:r>
      <w:r w:rsidRPr="00F230E7">
        <w:rPr>
          <w:sz w:val="24"/>
          <w:szCs w:val="24"/>
        </w:rPr>
        <w:t xml:space="preserve"> </w:t>
      </w:r>
      <w:r w:rsidR="00F7455C">
        <w:rPr>
          <w:sz w:val="24"/>
          <w:szCs w:val="24"/>
        </w:rPr>
        <w:t>57</w:t>
      </w:r>
      <w:r w:rsidRPr="00F230E7">
        <w:rPr>
          <w:sz w:val="24"/>
          <w:szCs w:val="24"/>
        </w:rPr>
        <w:t>% выкидных трубопроводов добывающих скважин являются стекловолок</w:t>
      </w:r>
      <w:r w:rsidR="00966704" w:rsidRPr="00F230E7">
        <w:rPr>
          <w:sz w:val="24"/>
          <w:szCs w:val="24"/>
        </w:rPr>
        <w:t>онн</w:t>
      </w:r>
      <w:r w:rsidRPr="00F230E7">
        <w:rPr>
          <w:sz w:val="24"/>
          <w:szCs w:val="24"/>
        </w:rPr>
        <w:t xml:space="preserve">ыми, </w:t>
      </w:r>
      <w:r w:rsidR="00C84431" w:rsidRPr="00F230E7">
        <w:rPr>
          <w:sz w:val="24"/>
          <w:szCs w:val="24"/>
          <w:lang w:val="kk-KZ"/>
        </w:rPr>
        <w:t>4</w:t>
      </w:r>
      <w:r w:rsidR="00F7455C">
        <w:rPr>
          <w:sz w:val="24"/>
          <w:szCs w:val="24"/>
        </w:rPr>
        <w:t>3</w:t>
      </w:r>
      <w:r w:rsidRPr="00F230E7">
        <w:rPr>
          <w:sz w:val="24"/>
          <w:szCs w:val="24"/>
        </w:rPr>
        <w:t xml:space="preserve"> % стальными.</w:t>
      </w:r>
      <w:r w:rsidR="00F428C2" w:rsidRPr="00F230E7">
        <w:rPr>
          <w:sz w:val="24"/>
          <w:szCs w:val="24"/>
        </w:rPr>
        <w:t xml:space="preserve"> В отличие от стекловолоконных труб, стальные имеют такие недостатки как, небольшой срок эксплуатации и в</w:t>
      </w:r>
      <w:r w:rsidR="00943AC3" w:rsidRPr="00F230E7">
        <w:rPr>
          <w:sz w:val="24"/>
          <w:szCs w:val="24"/>
        </w:rPr>
        <w:t>ысокую коррозионную активность.</w:t>
      </w:r>
    </w:p>
    <w:p w14:paraId="7C5F7513" w14:textId="77777777" w:rsidR="00B55E46" w:rsidRPr="00F230E7" w:rsidRDefault="00B55E46" w:rsidP="00554D1C">
      <w:pPr>
        <w:spacing w:line="360" w:lineRule="auto"/>
        <w:ind w:firstLine="709"/>
        <w:jc w:val="both"/>
        <w:rPr>
          <w:sz w:val="24"/>
          <w:szCs w:val="24"/>
        </w:rPr>
      </w:pPr>
      <w:r w:rsidRPr="00F230E7">
        <w:rPr>
          <w:sz w:val="24"/>
          <w:szCs w:val="24"/>
        </w:rPr>
        <w:t xml:space="preserve">Принципиальная схема системы сбора скважинной продукции приведен в таблице </w:t>
      </w:r>
      <w:r w:rsidR="00714BA7" w:rsidRPr="00F230E7">
        <w:rPr>
          <w:sz w:val="24"/>
          <w:szCs w:val="24"/>
        </w:rPr>
        <w:t>6</w:t>
      </w:r>
      <w:r w:rsidRPr="00F230E7">
        <w:rPr>
          <w:sz w:val="24"/>
          <w:szCs w:val="24"/>
        </w:rPr>
        <w:t>.</w:t>
      </w:r>
      <w:r w:rsidR="00714BA7" w:rsidRPr="00F230E7">
        <w:rPr>
          <w:sz w:val="24"/>
          <w:szCs w:val="24"/>
        </w:rPr>
        <w:t>3</w:t>
      </w:r>
      <w:r w:rsidRPr="00F230E7">
        <w:rPr>
          <w:sz w:val="24"/>
          <w:szCs w:val="24"/>
        </w:rPr>
        <w:t>.</w:t>
      </w:r>
      <w:r w:rsidR="00A033F9" w:rsidRPr="00F230E7">
        <w:rPr>
          <w:sz w:val="24"/>
          <w:szCs w:val="24"/>
        </w:rPr>
        <w:t>2</w:t>
      </w:r>
      <w:r w:rsidRPr="00F230E7">
        <w:rPr>
          <w:sz w:val="24"/>
          <w:szCs w:val="24"/>
        </w:rPr>
        <w:t>.</w:t>
      </w:r>
    </w:p>
    <w:p w14:paraId="751B56CE" w14:textId="77777777" w:rsidR="00FE3338" w:rsidRPr="00F230E7" w:rsidRDefault="00A97791" w:rsidP="00096E1E">
      <w:pPr>
        <w:spacing w:before="120" w:line="360" w:lineRule="auto"/>
        <w:jc w:val="center"/>
        <w:rPr>
          <w:noProof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4C1EC490" wp14:editId="53679D0E">
            <wp:extent cx="5581498" cy="3086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0470" cy="309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153F" w14:textId="77777777" w:rsidR="00E704D7" w:rsidRPr="00F230E7" w:rsidRDefault="00DB5A87" w:rsidP="00FE3338">
      <w:pPr>
        <w:spacing w:before="120"/>
        <w:jc w:val="center"/>
        <w:rPr>
          <w:sz w:val="24"/>
          <w:szCs w:val="24"/>
          <w:lang w:eastAsia="ru-RU"/>
        </w:rPr>
      </w:pPr>
      <w:r w:rsidRPr="00DB5A87">
        <w:rPr>
          <w:b/>
        </w:rPr>
        <w:t xml:space="preserve">Рис. 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STYLEREF 2 \s </w:instrText>
      </w:r>
      <w:r w:rsidRPr="00DB5A87">
        <w:rPr>
          <w:b/>
        </w:rPr>
        <w:fldChar w:fldCharType="separate"/>
      </w:r>
      <w:r>
        <w:rPr>
          <w:b/>
          <w:noProof/>
        </w:rPr>
        <w:t>6.3</w:t>
      </w:r>
      <w:r w:rsidRPr="00DB5A87">
        <w:rPr>
          <w:b/>
        </w:rPr>
        <w:fldChar w:fldCharType="end"/>
      </w:r>
      <w:r w:rsidRPr="00DB5A87">
        <w:rPr>
          <w:b/>
        </w:rPr>
        <w:t>.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SEQ Рис. \* ARABIC \s 2 </w:instrText>
      </w:r>
      <w:r w:rsidRPr="00DB5A87">
        <w:rPr>
          <w:b/>
        </w:rPr>
        <w:fldChar w:fldCharType="separate"/>
      </w:r>
      <w:r>
        <w:rPr>
          <w:b/>
          <w:noProof/>
        </w:rPr>
        <w:t>2</w:t>
      </w:r>
      <w:r w:rsidRPr="00DB5A87">
        <w:rPr>
          <w:b/>
        </w:rPr>
        <w:fldChar w:fldCharType="end"/>
      </w:r>
      <w:r w:rsidRPr="00DB5A87">
        <w:rPr>
          <w:b/>
        </w:rPr>
        <w:t xml:space="preserve"> - </w:t>
      </w:r>
      <w:r w:rsidR="00B55E46" w:rsidRPr="00F230E7">
        <w:rPr>
          <w:b/>
        </w:rPr>
        <w:t>Принципиальная т</w:t>
      </w:r>
      <w:r w:rsidR="00E704D7" w:rsidRPr="00F230E7">
        <w:rPr>
          <w:b/>
        </w:rPr>
        <w:t xml:space="preserve">ехнологическая схема </w:t>
      </w:r>
      <w:r w:rsidR="009C2B2D" w:rsidRPr="00F230E7">
        <w:rPr>
          <w:b/>
        </w:rPr>
        <w:t xml:space="preserve">системы сбора </w:t>
      </w:r>
      <w:r w:rsidR="000476ED" w:rsidRPr="00F230E7">
        <w:rPr>
          <w:b/>
        </w:rPr>
        <w:t>скважинной продукции</w:t>
      </w:r>
      <w:r w:rsidR="00E704D7" w:rsidRPr="00F230E7">
        <w:rPr>
          <w:b/>
        </w:rPr>
        <w:t xml:space="preserve"> м</w:t>
      </w:r>
      <w:r w:rsidR="000476ED" w:rsidRPr="00F230E7">
        <w:rPr>
          <w:b/>
        </w:rPr>
        <w:t>есторождении</w:t>
      </w:r>
      <w:r w:rsidR="00E704D7" w:rsidRPr="00F230E7">
        <w:rPr>
          <w:b/>
        </w:rPr>
        <w:t xml:space="preserve"> </w:t>
      </w:r>
      <w:proofErr w:type="spellStart"/>
      <w:r w:rsidR="00E704D7" w:rsidRPr="00F230E7">
        <w:rPr>
          <w:b/>
        </w:rPr>
        <w:t>Уаз</w:t>
      </w:r>
      <w:proofErr w:type="spellEnd"/>
    </w:p>
    <w:p w14:paraId="46E1E7D4" w14:textId="77777777" w:rsidR="00423309" w:rsidRPr="00080FE7" w:rsidRDefault="00423309" w:rsidP="00F77F33">
      <w:pPr>
        <w:widowControl w:val="0"/>
        <w:spacing w:before="120" w:line="360" w:lineRule="auto"/>
        <w:ind w:firstLine="709"/>
        <w:jc w:val="both"/>
        <w:rPr>
          <w:sz w:val="24"/>
          <w:szCs w:val="24"/>
          <w:lang w:eastAsia="ru-RU"/>
        </w:rPr>
      </w:pPr>
      <w:r w:rsidRPr="00F230E7">
        <w:rPr>
          <w:sz w:val="24"/>
          <w:szCs w:val="24"/>
          <w:lang w:eastAsia="ru-RU"/>
        </w:rPr>
        <w:t xml:space="preserve">На сборном пункте месторождения </w:t>
      </w:r>
      <w:proofErr w:type="spellStart"/>
      <w:r w:rsidRPr="00F230E7">
        <w:rPr>
          <w:sz w:val="24"/>
          <w:szCs w:val="24"/>
          <w:lang w:eastAsia="ru-RU"/>
        </w:rPr>
        <w:t>Уаз</w:t>
      </w:r>
      <w:proofErr w:type="spellEnd"/>
      <w:r w:rsidRPr="00F230E7">
        <w:rPr>
          <w:sz w:val="24"/>
          <w:szCs w:val="24"/>
          <w:lang w:eastAsia="ru-RU"/>
        </w:rPr>
        <w:t xml:space="preserve"> продукция с </w:t>
      </w:r>
      <w:r w:rsidR="00B55E46" w:rsidRPr="00F230E7">
        <w:rPr>
          <w:sz w:val="24"/>
          <w:szCs w:val="24"/>
          <w:lang w:eastAsia="ru-RU"/>
        </w:rPr>
        <w:t xml:space="preserve">месторождения </w:t>
      </w:r>
      <w:proofErr w:type="spellStart"/>
      <w:r w:rsidR="00B55E46" w:rsidRPr="00F230E7">
        <w:rPr>
          <w:sz w:val="24"/>
          <w:szCs w:val="24"/>
          <w:lang w:eastAsia="ru-RU"/>
        </w:rPr>
        <w:t>Уаз</w:t>
      </w:r>
      <w:proofErr w:type="spellEnd"/>
      <w:r w:rsidRPr="00F230E7">
        <w:rPr>
          <w:sz w:val="24"/>
          <w:szCs w:val="24"/>
          <w:lang w:eastAsia="ru-RU"/>
        </w:rPr>
        <w:t xml:space="preserve"> поступает на </w:t>
      </w:r>
      <w:proofErr w:type="spellStart"/>
      <w:r w:rsidRPr="00F230E7">
        <w:rPr>
          <w:sz w:val="24"/>
          <w:szCs w:val="24"/>
          <w:lang w:eastAsia="ru-RU"/>
        </w:rPr>
        <w:t>манифольд</w:t>
      </w:r>
      <w:proofErr w:type="spellEnd"/>
      <w:r w:rsidRPr="00F230E7">
        <w:rPr>
          <w:sz w:val="24"/>
          <w:szCs w:val="24"/>
          <w:lang w:eastAsia="ru-RU"/>
        </w:rPr>
        <w:t xml:space="preserve">. </w:t>
      </w:r>
      <w:r w:rsidR="00A44990">
        <w:rPr>
          <w:sz w:val="24"/>
          <w:szCs w:val="24"/>
          <w:lang w:eastAsia="ru-RU"/>
        </w:rPr>
        <w:t xml:space="preserve">Продукция добывающих скважин месторождения </w:t>
      </w:r>
      <w:proofErr w:type="spellStart"/>
      <w:r w:rsidR="00A44990">
        <w:rPr>
          <w:sz w:val="24"/>
          <w:szCs w:val="24"/>
          <w:lang w:eastAsia="ru-RU"/>
        </w:rPr>
        <w:t>Уаз</w:t>
      </w:r>
      <w:proofErr w:type="spellEnd"/>
      <w:r w:rsidR="00A44990">
        <w:rPr>
          <w:sz w:val="24"/>
          <w:szCs w:val="24"/>
          <w:lang w:eastAsia="ru-RU"/>
        </w:rPr>
        <w:t xml:space="preserve"> по средствам автоцистерн сливается в подземную емкость ЕП-50 сборного пункта </w:t>
      </w:r>
      <w:proofErr w:type="spellStart"/>
      <w:r w:rsidR="00A44990">
        <w:rPr>
          <w:sz w:val="24"/>
          <w:szCs w:val="24"/>
          <w:lang w:eastAsia="ru-RU"/>
        </w:rPr>
        <w:t>Уаз</w:t>
      </w:r>
      <w:proofErr w:type="spellEnd"/>
      <w:r w:rsidR="00A44990">
        <w:rPr>
          <w:sz w:val="24"/>
          <w:szCs w:val="24"/>
          <w:lang w:eastAsia="ru-RU"/>
        </w:rPr>
        <w:t xml:space="preserve">. Далее с помощью насосных установок НБ-50 №1 или 2 откачивается на гребенку (БГ) и смешивается с нефтегазовой эмульсией </w:t>
      </w:r>
      <w:proofErr w:type="spellStart"/>
      <w:r w:rsidR="00A44990">
        <w:rPr>
          <w:sz w:val="24"/>
          <w:szCs w:val="24"/>
          <w:lang w:eastAsia="ru-RU"/>
        </w:rPr>
        <w:t>Уаз</w:t>
      </w:r>
      <w:proofErr w:type="spellEnd"/>
      <w:r w:rsidR="00A44990">
        <w:rPr>
          <w:sz w:val="24"/>
          <w:szCs w:val="24"/>
          <w:lang w:eastAsia="ru-RU"/>
        </w:rPr>
        <w:t xml:space="preserve"> и </w:t>
      </w:r>
      <w:proofErr w:type="spellStart"/>
      <w:r w:rsidR="00A44990">
        <w:rPr>
          <w:sz w:val="24"/>
          <w:szCs w:val="24"/>
          <w:lang w:eastAsia="ru-RU"/>
        </w:rPr>
        <w:t>Уаз</w:t>
      </w:r>
      <w:proofErr w:type="spellEnd"/>
      <w:r w:rsidR="00A44990">
        <w:rPr>
          <w:sz w:val="24"/>
          <w:szCs w:val="24"/>
          <w:lang w:eastAsia="ru-RU"/>
        </w:rPr>
        <w:t xml:space="preserve"> Восточный.</w:t>
      </w:r>
      <w:r w:rsidR="0071753A">
        <w:rPr>
          <w:sz w:val="24"/>
          <w:szCs w:val="24"/>
          <w:lang w:eastAsia="ru-RU"/>
        </w:rPr>
        <w:t xml:space="preserve"> </w:t>
      </w:r>
      <w:r w:rsidRPr="00F230E7">
        <w:rPr>
          <w:sz w:val="24"/>
          <w:szCs w:val="24"/>
          <w:lang w:eastAsia="ru-RU"/>
        </w:rPr>
        <w:t xml:space="preserve">Далее </w:t>
      </w:r>
      <w:r w:rsidR="0071753A">
        <w:rPr>
          <w:sz w:val="24"/>
          <w:szCs w:val="24"/>
          <w:lang w:eastAsia="ru-RU"/>
        </w:rPr>
        <w:t xml:space="preserve">нефтегазовая эмульсия </w:t>
      </w:r>
      <w:r w:rsidRPr="00F230E7">
        <w:rPr>
          <w:sz w:val="24"/>
          <w:szCs w:val="24"/>
          <w:lang w:eastAsia="ru-RU"/>
        </w:rPr>
        <w:t xml:space="preserve">поступает по нефтяному </w:t>
      </w:r>
      <w:r w:rsidR="00132D3D" w:rsidRPr="00F230E7">
        <w:rPr>
          <w:sz w:val="24"/>
          <w:szCs w:val="24"/>
          <w:lang w:eastAsia="ru-RU"/>
        </w:rPr>
        <w:t>трубопроводу</w:t>
      </w:r>
      <w:r w:rsidRPr="00F230E7">
        <w:rPr>
          <w:sz w:val="24"/>
          <w:szCs w:val="24"/>
          <w:lang w:eastAsia="ru-RU"/>
        </w:rPr>
        <w:t xml:space="preserve"> Ø159мм в нефтегазовый сепаратор НГС. Перед входом в НГС до</w:t>
      </w:r>
      <w:r w:rsidR="00B8436C" w:rsidRPr="00F230E7">
        <w:rPr>
          <w:sz w:val="24"/>
          <w:szCs w:val="24"/>
          <w:lang w:eastAsia="ru-RU"/>
        </w:rPr>
        <w:t>зируется</w:t>
      </w:r>
      <w:r w:rsidRPr="00F230E7">
        <w:rPr>
          <w:sz w:val="24"/>
          <w:szCs w:val="24"/>
          <w:lang w:eastAsia="ru-RU"/>
        </w:rPr>
        <w:t xml:space="preserve"> химический реагент </w:t>
      </w:r>
      <w:r w:rsidR="00B8436C" w:rsidRPr="00F230E7">
        <w:rPr>
          <w:sz w:val="24"/>
          <w:szCs w:val="24"/>
          <w:lang w:eastAsia="ru-RU"/>
        </w:rPr>
        <w:t xml:space="preserve">марки </w:t>
      </w:r>
      <w:r w:rsidRPr="00F230E7">
        <w:rPr>
          <w:sz w:val="24"/>
          <w:szCs w:val="24"/>
          <w:lang w:eastAsia="ru-RU"/>
        </w:rPr>
        <w:t>«Рандем-2204»</w:t>
      </w:r>
      <w:r w:rsidR="00087DCC" w:rsidRPr="00087DCC">
        <w:rPr>
          <w:rFonts w:eastAsia="Calibri"/>
          <w:sz w:val="22"/>
          <w:szCs w:val="22"/>
        </w:rPr>
        <w:t xml:space="preserve"> </w:t>
      </w:r>
      <w:r w:rsidR="00087DCC" w:rsidRPr="001112F8">
        <w:rPr>
          <w:rFonts w:eastAsia="Calibri"/>
          <w:sz w:val="22"/>
          <w:szCs w:val="22"/>
        </w:rPr>
        <w:t>с удельным расходом 180г/т</w:t>
      </w:r>
      <w:r w:rsidRPr="00F230E7">
        <w:rPr>
          <w:sz w:val="24"/>
          <w:szCs w:val="24"/>
          <w:lang w:eastAsia="ru-RU"/>
        </w:rPr>
        <w:t>.</w:t>
      </w:r>
    </w:p>
    <w:p w14:paraId="638796F7" w14:textId="77777777" w:rsidR="00762D27" w:rsidRPr="00762D27" w:rsidRDefault="00423309" w:rsidP="00762D27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 w:rsidRPr="00F230E7">
        <w:rPr>
          <w:sz w:val="24"/>
          <w:szCs w:val="24"/>
          <w:lang w:eastAsia="ru-RU"/>
        </w:rPr>
        <w:t>Отделившийся после сепарации от нефти газ по газопроводу поступает в газовый сепаратор ГС</w:t>
      </w:r>
      <w:r w:rsidR="00B55E46" w:rsidRPr="00F230E7">
        <w:rPr>
          <w:sz w:val="24"/>
          <w:szCs w:val="24"/>
          <w:lang w:eastAsia="ru-RU"/>
        </w:rPr>
        <w:t xml:space="preserve"> </w:t>
      </w:r>
      <w:r w:rsidRPr="00F230E7">
        <w:rPr>
          <w:sz w:val="24"/>
          <w:szCs w:val="24"/>
          <w:lang w:eastAsia="ru-RU"/>
        </w:rPr>
        <w:t xml:space="preserve">1-1,6 600-1. После осушки газ поступает в </w:t>
      </w:r>
      <w:proofErr w:type="spellStart"/>
      <w:r w:rsidRPr="00F230E7">
        <w:rPr>
          <w:sz w:val="24"/>
          <w:szCs w:val="24"/>
          <w:lang w:eastAsia="ru-RU"/>
        </w:rPr>
        <w:t>конденсатосборник</w:t>
      </w:r>
      <w:proofErr w:type="spellEnd"/>
      <w:r w:rsidRPr="00F230E7">
        <w:rPr>
          <w:sz w:val="24"/>
          <w:szCs w:val="24"/>
          <w:lang w:eastAsia="ru-RU"/>
        </w:rPr>
        <w:t xml:space="preserve"> КС.</w:t>
      </w:r>
      <w:r w:rsidR="00B8436C" w:rsidRPr="00F230E7">
        <w:rPr>
          <w:sz w:val="24"/>
          <w:szCs w:val="24"/>
          <w:lang w:eastAsia="ru-RU"/>
        </w:rPr>
        <w:t xml:space="preserve"> </w:t>
      </w:r>
      <w:r w:rsidRPr="00F230E7">
        <w:rPr>
          <w:sz w:val="24"/>
          <w:szCs w:val="24"/>
          <w:lang w:eastAsia="ru-RU"/>
        </w:rPr>
        <w:t xml:space="preserve">С </w:t>
      </w:r>
      <w:proofErr w:type="spellStart"/>
      <w:r w:rsidRPr="00F230E7">
        <w:rPr>
          <w:sz w:val="24"/>
          <w:szCs w:val="24"/>
          <w:lang w:eastAsia="ru-RU"/>
        </w:rPr>
        <w:t>конденсатосборника</w:t>
      </w:r>
      <w:proofErr w:type="spellEnd"/>
      <w:r w:rsidRPr="00F230E7">
        <w:rPr>
          <w:sz w:val="24"/>
          <w:szCs w:val="24"/>
          <w:lang w:eastAsia="ru-RU"/>
        </w:rPr>
        <w:t xml:space="preserve"> газ используется в </w:t>
      </w:r>
      <w:r w:rsidR="006F6ED3" w:rsidRPr="00F230E7">
        <w:rPr>
          <w:sz w:val="24"/>
          <w:szCs w:val="24"/>
          <w:lang w:val="kk-KZ" w:eastAsia="ru-RU"/>
        </w:rPr>
        <w:t xml:space="preserve">печи </w:t>
      </w:r>
      <w:r w:rsidRPr="00F230E7">
        <w:rPr>
          <w:sz w:val="24"/>
          <w:szCs w:val="24"/>
          <w:lang w:eastAsia="ru-RU"/>
        </w:rPr>
        <w:t>подогревах ПТ-16/150 №1,</w:t>
      </w:r>
      <w:r w:rsidR="006F6ED3" w:rsidRPr="00F230E7">
        <w:rPr>
          <w:sz w:val="24"/>
          <w:szCs w:val="24"/>
          <w:lang w:val="kk-KZ" w:eastAsia="ru-RU"/>
        </w:rPr>
        <w:t xml:space="preserve"> </w:t>
      </w:r>
      <w:r w:rsidR="006F6ED3" w:rsidRPr="00F230E7">
        <w:rPr>
          <w:sz w:val="24"/>
          <w:szCs w:val="24"/>
          <w:lang w:eastAsia="ru-RU"/>
        </w:rPr>
        <w:t xml:space="preserve">2 для подогрева нефтяной </w:t>
      </w:r>
      <w:r w:rsidR="006F6ED3" w:rsidRPr="00F230E7">
        <w:rPr>
          <w:sz w:val="24"/>
          <w:szCs w:val="24"/>
          <w:lang w:val="kk-KZ" w:eastAsia="ru-RU"/>
        </w:rPr>
        <w:t>эмульсии</w:t>
      </w:r>
      <w:r w:rsidRPr="00F230E7">
        <w:rPr>
          <w:sz w:val="24"/>
          <w:szCs w:val="24"/>
          <w:lang w:eastAsia="ru-RU"/>
        </w:rPr>
        <w:t>.</w:t>
      </w:r>
      <w:r w:rsidR="00762D27">
        <w:rPr>
          <w:sz w:val="24"/>
          <w:szCs w:val="24"/>
          <w:lang w:eastAsia="ru-RU"/>
        </w:rPr>
        <w:t xml:space="preserve"> </w:t>
      </w:r>
      <w:r w:rsidR="00762D27" w:rsidRPr="00762D27">
        <w:rPr>
          <w:sz w:val="24"/>
          <w:szCs w:val="24"/>
          <w:lang w:eastAsia="ru-RU"/>
        </w:rPr>
        <w:t>На газовой линии установлен вихревой расходомер «</w:t>
      </w:r>
      <w:r w:rsidR="00762D27" w:rsidRPr="00762D27">
        <w:rPr>
          <w:sz w:val="24"/>
          <w:szCs w:val="24"/>
          <w:lang w:val="en-US" w:eastAsia="ru-RU"/>
        </w:rPr>
        <w:t>OPTISWIRL</w:t>
      </w:r>
      <w:r w:rsidR="00762D27" w:rsidRPr="00762D27">
        <w:rPr>
          <w:sz w:val="24"/>
          <w:szCs w:val="24"/>
          <w:lang w:eastAsia="ru-RU"/>
        </w:rPr>
        <w:t>-4200», который предназначен для замера суточного расхода газа на подогревателях.</w:t>
      </w:r>
    </w:p>
    <w:p w14:paraId="63B77199" w14:textId="77777777" w:rsidR="00762D27" w:rsidRPr="00762D27" w:rsidRDefault="00762D27" w:rsidP="00762D27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 w:rsidRPr="00762D27">
        <w:rPr>
          <w:sz w:val="24"/>
          <w:szCs w:val="24"/>
          <w:lang w:eastAsia="ru-RU"/>
        </w:rPr>
        <w:t xml:space="preserve">С </w:t>
      </w:r>
      <w:proofErr w:type="spellStart"/>
      <w:r w:rsidRPr="00762D27">
        <w:rPr>
          <w:sz w:val="24"/>
          <w:szCs w:val="24"/>
          <w:lang w:eastAsia="ru-RU"/>
        </w:rPr>
        <w:t>нефтегазосепаратора</w:t>
      </w:r>
      <w:proofErr w:type="spellEnd"/>
      <w:r w:rsidRPr="00762D27">
        <w:rPr>
          <w:sz w:val="24"/>
          <w:szCs w:val="24"/>
          <w:lang w:eastAsia="ru-RU"/>
        </w:rPr>
        <w:t xml:space="preserve"> нефтяная эмульсия поступает в теплообменник V-60м³. Далее нефтяная эмульсия поступает в подогреватель ПТ-16/150 №1.</w:t>
      </w:r>
      <w:r>
        <w:rPr>
          <w:sz w:val="24"/>
          <w:szCs w:val="24"/>
          <w:lang w:eastAsia="ru-RU"/>
        </w:rPr>
        <w:t xml:space="preserve"> </w:t>
      </w:r>
      <w:r w:rsidRPr="00762D27">
        <w:rPr>
          <w:sz w:val="24"/>
          <w:szCs w:val="24"/>
          <w:lang w:eastAsia="ru-RU"/>
        </w:rPr>
        <w:t xml:space="preserve">После подогрева на </w:t>
      </w:r>
      <w:r w:rsidRPr="00762D27">
        <w:rPr>
          <w:sz w:val="24"/>
          <w:szCs w:val="24"/>
          <w:lang w:eastAsia="ru-RU"/>
        </w:rPr>
        <w:lastRenderedPageBreak/>
        <w:t xml:space="preserve">подогревателе ПТ16/150 №1 нефтяная </w:t>
      </w:r>
      <w:r w:rsidR="00087DCC">
        <w:rPr>
          <w:sz w:val="24"/>
          <w:szCs w:val="24"/>
          <w:lang w:eastAsia="ru-RU"/>
        </w:rPr>
        <w:t>эмульсия</w:t>
      </w:r>
      <w:r w:rsidRPr="00762D27">
        <w:rPr>
          <w:sz w:val="24"/>
          <w:szCs w:val="24"/>
          <w:lang w:eastAsia="ru-RU"/>
        </w:rPr>
        <w:t xml:space="preserve"> поступает в резервуар горизонтальный стальной РГС-100 №3 (отстойник) для разделения нефти от пластовой воды.</w:t>
      </w:r>
      <w:r>
        <w:rPr>
          <w:sz w:val="24"/>
          <w:szCs w:val="24"/>
          <w:lang w:eastAsia="ru-RU"/>
        </w:rPr>
        <w:t xml:space="preserve"> </w:t>
      </w:r>
      <w:r w:rsidRPr="00762D27">
        <w:rPr>
          <w:sz w:val="24"/>
          <w:szCs w:val="24"/>
          <w:lang w:eastAsia="ru-RU"/>
        </w:rPr>
        <w:t>Отделившаяся нефть по нефтяной линии поступает в подогреватель ПТ16/150 №2 для подогрева нефти.</w:t>
      </w:r>
      <w:r>
        <w:rPr>
          <w:sz w:val="24"/>
          <w:szCs w:val="24"/>
          <w:lang w:eastAsia="ru-RU"/>
        </w:rPr>
        <w:t xml:space="preserve"> </w:t>
      </w:r>
      <w:r w:rsidRPr="00762D27">
        <w:rPr>
          <w:sz w:val="24"/>
          <w:szCs w:val="24"/>
          <w:lang w:eastAsia="ru-RU"/>
        </w:rPr>
        <w:t>Подогретая нефть с подогревателя ПТ-16/150 №2 поступает в РГС-100 №4 для отделения нефти от пластовой воды.</w:t>
      </w:r>
    </w:p>
    <w:p w14:paraId="0F8DDBB1" w14:textId="77777777" w:rsidR="00762D27" w:rsidRPr="00762D27" w:rsidRDefault="00762D27" w:rsidP="00762D27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 w:rsidRPr="00762D27">
        <w:rPr>
          <w:sz w:val="24"/>
          <w:szCs w:val="24"/>
          <w:lang w:eastAsia="ru-RU"/>
        </w:rPr>
        <w:t>Предварительно обезвоженная нефть с резервуара горизонтального РГС-100 №4 с давлением 0,2 МПа поступает в РВС-2000 м</w:t>
      </w:r>
      <w:r w:rsidRPr="00762D27">
        <w:rPr>
          <w:sz w:val="24"/>
          <w:szCs w:val="24"/>
          <w:vertAlign w:val="superscript"/>
          <w:lang w:eastAsia="ru-RU"/>
        </w:rPr>
        <w:t>3</w:t>
      </w:r>
      <w:r w:rsidRPr="00762D27">
        <w:rPr>
          <w:sz w:val="24"/>
          <w:szCs w:val="24"/>
          <w:lang w:eastAsia="ru-RU"/>
        </w:rPr>
        <w:t>.</w:t>
      </w:r>
    </w:p>
    <w:p w14:paraId="5031D85C" w14:textId="77777777" w:rsidR="00762D27" w:rsidRPr="00A6291A" w:rsidRDefault="00762D27" w:rsidP="002149B8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 w:rsidRPr="00762D27">
        <w:rPr>
          <w:sz w:val="24"/>
          <w:szCs w:val="24"/>
          <w:lang w:eastAsia="ru-RU"/>
        </w:rPr>
        <w:t xml:space="preserve">Пластовая вода по </w:t>
      </w:r>
      <w:r w:rsidR="00087DCC">
        <w:rPr>
          <w:sz w:val="24"/>
          <w:szCs w:val="24"/>
          <w:lang w:eastAsia="ru-RU"/>
        </w:rPr>
        <w:t>трубопроводу</w:t>
      </w:r>
      <w:r w:rsidRPr="00762D27">
        <w:rPr>
          <w:sz w:val="24"/>
          <w:szCs w:val="24"/>
          <w:lang w:eastAsia="ru-RU"/>
        </w:rPr>
        <w:t xml:space="preserve"> Ø114 мм с РГС-100 №3 поступает в РВС-1000м</w:t>
      </w:r>
      <w:r w:rsidRPr="00762D27">
        <w:rPr>
          <w:sz w:val="24"/>
          <w:szCs w:val="24"/>
          <w:vertAlign w:val="superscript"/>
          <w:lang w:eastAsia="ru-RU"/>
        </w:rPr>
        <w:t>3</w:t>
      </w:r>
      <w:r>
        <w:rPr>
          <w:sz w:val="24"/>
          <w:szCs w:val="24"/>
          <w:lang w:eastAsia="ru-RU"/>
        </w:rPr>
        <w:t>.</w:t>
      </w:r>
      <w:r w:rsidR="002149B8">
        <w:rPr>
          <w:sz w:val="24"/>
          <w:szCs w:val="24"/>
          <w:lang w:eastAsia="ru-RU"/>
        </w:rPr>
        <w:t xml:space="preserve"> </w:t>
      </w:r>
      <w:r w:rsidRPr="00762D27">
        <w:rPr>
          <w:sz w:val="24"/>
          <w:szCs w:val="24"/>
          <w:lang w:eastAsia="ru-RU"/>
        </w:rPr>
        <w:t>С резервуара РВС-1000м³ попутно-пластовая вода направляется на прием насосов НБ-125 №5,6</w:t>
      </w:r>
      <w:r w:rsidRPr="00762D27">
        <w:rPr>
          <w:sz w:val="24"/>
          <w:szCs w:val="24"/>
          <w:lang w:val="kk-KZ" w:eastAsia="ru-RU"/>
        </w:rPr>
        <w:t xml:space="preserve"> и </w:t>
      </w:r>
      <w:r w:rsidR="002149B8" w:rsidRPr="00762D27">
        <w:rPr>
          <w:sz w:val="24"/>
          <w:szCs w:val="24"/>
          <w:lang w:eastAsia="ru-RU"/>
        </w:rPr>
        <w:t>через расходомер «</w:t>
      </w:r>
      <w:proofErr w:type="spellStart"/>
      <w:r w:rsidR="002149B8" w:rsidRPr="00762D27">
        <w:rPr>
          <w:sz w:val="24"/>
          <w:szCs w:val="24"/>
          <w:lang w:val="en-US" w:eastAsia="ru-RU"/>
        </w:rPr>
        <w:t>Optiflux</w:t>
      </w:r>
      <w:proofErr w:type="spellEnd"/>
      <w:r w:rsidR="002149B8" w:rsidRPr="00762D27">
        <w:rPr>
          <w:sz w:val="24"/>
          <w:szCs w:val="24"/>
          <w:lang w:eastAsia="ru-RU"/>
        </w:rPr>
        <w:t xml:space="preserve">-4100» </w:t>
      </w:r>
      <w:r w:rsidRPr="00762D27">
        <w:rPr>
          <w:sz w:val="24"/>
          <w:szCs w:val="24"/>
          <w:lang w:eastAsia="ru-RU"/>
        </w:rPr>
        <w:t>перекачивается на водораспределительные пункты в систему ППД</w:t>
      </w:r>
      <w:r w:rsidR="00A6291A">
        <w:rPr>
          <w:sz w:val="24"/>
          <w:szCs w:val="24"/>
          <w:lang w:eastAsia="ru-RU"/>
        </w:rPr>
        <w:t>.</w:t>
      </w:r>
    </w:p>
    <w:p w14:paraId="23463111" w14:textId="77777777" w:rsidR="00B8436C" w:rsidRPr="00F230E7" w:rsidRDefault="00A6291A" w:rsidP="00F77F33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Предварительно-подготовленная</w:t>
      </w:r>
      <w:r w:rsidR="00423309" w:rsidRPr="00F230E7">
        <w:rPr>
          <w:sz w:val="24"/>
          <w:szCs w:val="24"/>
          <w:lang w:eastAsia="ru-RU"/>
        </w:rPr>
        <w:t xml:space="preserve"> нефть в РВС</w:t>
      </w:r>
      <w:r>
        <w:rPr>
          <w:sz w:val="24"/>
          <w:szCs w:val="24"/>
          <w:lang w:eastAsia="ru-RU"/>
        </w:rPr>
        <w:t>-2000</w:t>
      </w:r>
      <w:r w:rsidR="00423309" w:rsidRPr="00F230E7">
        <w:rPr>
          <w:sz w:val="24"/>
          <w:szCs w:val="24"/>
          <w:lang w:eastAsia="ru-RU"/>
        </w:rPr>
        <w:t xml:space="preserve"> насос</w:t>
      </w:r>
      <w:r w:rsidR="00414867" w:rsidRPr="00F230E7">
        <w:rPr>
          <w:sz w:val="24"/>
          <w:szCs w:val="24"/>
          <w:lang w:eastAsia="ru-RU"/>
        </w:rPr>
        <w:t>ными агрегатами</w:t>
      </w:r>
      <w:r w:rsidR="00423309" w:rsidRPr="00F230E7">
        <w:rPr>
          <w:sz w:val="24"/>
          <w:szCs w:val="24"/>
          <w:lang w:eastAsia="ru-RU"/>
        </w:rPr>
        <w:t xml:space="preserve"> НБ-125 №1,2 </w:t>
      </w:r>
      <w:r w:rsidR="00BB5A45" w:rsidRPr="00F230E7">
        <w:rPr>
          <w:rFonts w:eastAsia="Calibri"/>
          <w:sz w:val="24"/>
          <w:szCs w:val="24"/>
        </w:rPr>
        <w:t xml:space="preserve">с </w:t>
      </w:r>
      <w:r w:rsidR="00B8436C" w:rsidRPr="00F230E7">
        <w:rPr>
          <w:rFonts w:eastAsia="Calibri"/>
          <w:sz w:val="24"/>
          <w:szCs w:val="24"/>
        </w:rPr>
        <w:t>низким содержанием воды</w:t>
      </w:r>
      <w:r w:rsidR="00BB5A45" w:rsidRPr="00F230E7">
        <w:rPr>
          <w:rFonts w:eastAsia="Calibri"/>
          <w:sz w:val="24"/>
          <w:szCs w:val="24"/>
        </w:rPr>
        <w:t xml:space="preserve"> </w:t>
      </w:r>
      <w:r w:rsidR="00B8436C" w:rsidRPr="00F230E7">
        <w:rPr>
          <w:sz w:val="24"/>
          <w:szCs w:val="24"/>
          <w:lang w:eastAsia="ru-RU"/>
        </w:rPr>
        <w:t xml:space="preserve">откачивается через узел учета </w:t>
      </w:r>
      <w:r w:rsidR="00423309" w:rsidRPr="00F230E7">
        <w:rPr>
          <w:sz w:val="24"/>
          <w:szCs w:val="24"/>
          <w:lang w:eastAsia="ru-RU"/>
        </w:rPr>
        <w:t>по нефтепроводу Ø159мм</w:t>
      </w:r>
      <w:r w:rsidR="00B8436C" w:rsidRPr="00F230E7">
        <w:rPr>
          <w:sz w:val="24"/>
          <w:szCs w:val="24"/>
          <w:lang w:eastAsia="ru-RU"/>
        </w:rPr>
        <w:t xml:space="preserve"> на сборный пункт месторождения НГДУ «</w:t>
      </w:r>
      <w:proofErr w:type="spellStart"/>
      <w:r w:rsidR="00B8436C" w:rsidRPr="00F230E7">
        <w:rPr>
          <w:sz w:val="24"/>
          <w:szCs w:val="24"/>
          <w:lang w:eastAsia="ru-RU"/>
        </w:rPr>
        <w:t>Доссормунайгаз</w:t>
      </w:r>
      <w:proofErr w:type="spellEnd"/>
      <w:r w:rsidR="00B8436C" w:rsidRPr="00F230E7">
        <w:rPr>
          <w:sz w:val="24"/>
          <w:szCs w:val="24"/>
          <w:lang w:eastAsia="ru-RU"/>
        </w:rPr>
        <w:t xml:space="preserve">» </w:t>
      </w:r>
      <w:r w:rsidR="00132D3D" w:rsidRPr="00F230E7">
        <w:rPr>
          <w:sz w:val="24"/>
          <w:szCs w:val="24"/>
          <w:lang w:eastAsia="ru-RU"/>
        </w:rPr>
        <w:t xml:space="preserve">Северный </w:t>
      </w:r>
      <w:proofErr w:type="spellStart"/>
      <w:r w:rsidR="00132D3D" w:rsidRPr="00F230E7">
        <w:rPr>
          <w:sz w:val="24"/>
          <w:szCs w:val="24"/>
          <w:lang w:eastAsia="ru-RU"/>
        </w:rPr>
        <w:t>Жолдыбай</w:t>
      </w:r>
      <w:proofErr w:type="spellEnd"/>
      <w:r w:rsidR="00B8436C" w:rsidRPr="00F230E7">
        <w:rPr>
          <w:sz w:val="24"/>
          <w:szCs w:val="24"/>
          <w:lang w:eastAsia="ru-RU"/>
        </w:rPr>
        <w:t>. Протяженность</w:t>
      </w:r>
      <w:r w:rsidR="00423309" w:rsidRPr="00F230E7">
        <w:rPr>
          <w:sz w:val="24"/>
          <w:szCs w:val="24"/>
          <w:lang w:eastAsia="ru-RU"/>
        </w:rPr>
        <w:t xml:space="preserve"> </w:t>
      </w:r>
      <w:r w:rsidR="00B8436C" w:rsidRPr="00F230E7">
        <w:rPr>
          <w:sz w:val="24"/>
          <w:szCs w:val="24"/>
          <w:lang w:eastAsia="ru-RU"/>
        </w:rPr>
        <w:t xml:space="preserve">трубопровода составляет </w:t>
      </w:r>
      <w:r w:rsidR="00423309" w:rsidRPr="00F230E7">
        <w:rPr>
          <w:sz w:val="24"/>
          <w:szCs w:val="24"/>
          <w:lang w:eastAsia="ru-RU"/>
        </w:rPr>
        <w:t>25,5 километров</w:t>
      </w:r>
      <w:r w:rsidR="00B8436C" w:rsidRPr="00F230E7">
        <w:rPr>
          <w:sz w:val="24"/>
          <w:szCs w:val="24"/>
          <w:lang w:eastAsia="ru-RU"/>
        </w:rPr>
        <w:t>.</w:t>
      </w:r>
    </w:p>
    <w:p w14:paraId="56D52560" w14:textId="77777777" w:rsidR="00E579A2" w:rsidRPr="00F230E7" w:rsidRDefault="00B8436C" w:rsidP="00F77F33">
      <w:pPr>
        <w:widowControl w:val="0"/>
        <w:spacing w:line="360" w:lineRule="auto"/>
        <w:ind w:firstLine="709"/>
        <w:jc w:val="both"/>
        <w:rPr>
          <w:color w:val="000000"/>
          <w:sz w:val="24"/>
          <w:szCs w:val="24"/>
          <w:lang w:val="kk-KZ"/>
        </w:rPr>
      </w:pPr>
      <w:r w:rsidRPr="00F230E7">
        <w:rPr>
          <w:color w:val="000000"/>
          <w:sz w:val="24"/>
          <w:szCs w:val="24"/>
        </w:rPr>
        <w:t xml:space="preserve">Предварительно подготовленная нефтяная эмульсия с СП месторождения Северный </w:t>
      </w:r>
      <w:proofErr w:type="spellStart"/>
      <w:r w:rsidRPr="00F230E7">
        <w:rPr>
          <w:color w:val="000000"/>
          <w:sz w:val="24"/>
          <w:szCs w:val="24"/>
        </w:rPr>
        <w:t>Жолдыбай</w:t>
      </w:r>
      <w:proofErr w:type="spellEnd"/>
      <w:r w:rsidRPr="00F230E7">
        <w:rPr>
          <w:color w:val="000000"/>
          <w:sz w:val="24"/>
          <w:szCs w:val="24"/>
        </w:rPr>
        <w:t xml:space="preserve"> </w:t>
      </w:r>
      <w:proofErr w:type="spellStart"/>
      <w:r w:rsidRPr="00F230E7">
        <w:rPr>
          <w:color w:val="000000"/>
          <w:sz w:val="24"/>
          <w:szCs w:val="24"/>
        </w:rPr>
        <w:t>откачива</w:t>
      </w:r>
      <w:proofErr w:type="spellEnd"/>
      <w:r w:rsidRPr="00F230E7">
        <w:rPr>
          <w:color w:val="000000"/>
          <w:sz w:val="24"/>
          <w:szCs w:val="24"/>
          <w:lang w:val="kk-KZ"/>
        </w:rPr>
        <w:t>ет</w:t>
      </w:r>
      <w:proofErr w:type="spellStart"/>
      <w:r w:rsidRPr="00F230E7">
        <w:rPr>
          <w:color w:val="000000"/>
          <w:sz w:val="24"/>
          <w:szCs w:val="24"/>
        </w:rPr>
        <w:t>ся</w:t>
      </w:r>
      <w:proofErr w:type="spellEnd"/>
      <w:r w:rsidRPr="00F230E7">
        <w:rPr>
          <w:color w:val="000000"/>
          <w:sz w:val="24"/>
          <w:szCs w:val="24"/>
        </w:rPr>
        <w:t xml:space="preserve"> на ЦППН месторождения Восточный </w:t>
      </w:r>
      <w:proofErr w:type="spellStart"/>
      <w:r w:rsidRPr="00F230E7">
        <w:rPr>
          <w:color w:val="000000"/>
          <w:sz w:val="24"/>
          <w:szCs w:val="24"/>
        </w:rPr>
        <w:t>Макат</w:t>
      </w:r>
      <w:proofErr w:type="spellEnd"/>
      <w:r w:rsidRPr="00F230E7">
        <w:rPr>
          <w:color w:val="000000"/>
          <w:sz w:val="24"/>
          <w:szCs w:val="24"/>
        </w:rPr>
        <w:t xml:space="preserve"> для подготовки нефти в соответствии СТ РК 1347-2005.</w:t>
      </w:r>
      <w:r w:rsidR="00D23A7E" w:rsidRPr="00F230E7">
        <w:rPr>
          <w:color w:val="000000"/>
          <w:sz w:val="24"/>
          <w:szCs w:val="24"/>
          <w:lang w:val="kk-KZ"/>
        </w:rPr>
        <w:t xml:space="preserve"> </w:t>
      </w:r>
      <w:r w:rsidRPr="00F230E7">
        <w:rPr>
          <w:color w:val="000000"/>
          <w:sz w:val="24"/>
          <w:szCs w:val="24"/>
        </w:rPr>
        <w:t xml:space="preserve">Подготовленная товарная нефть с ЦППН «Восточный </w:t>
      </w:r>
      <w:proofErr w:type="spellStart"/>
      <w:r w:rsidRPr="00F230E7">
        <w:rPr>
          <w:color w:val="000000"/>
          <w:sz w:val="24"/>
          <w:szCs w:val="24"/>
        </w:rPr>
        <w:t>Макат</w:t>
      </w:r>
      <w:proofErr w:type="spellEnd"/>
      <w:r w:rsidRPr="00F230E7">
        <w:rPr>
          <w:color w:val="000000"/>
          <w:sz w:val="24"/>
          <w:szCs w:val="24"/>
        </w:rPr>
        <w:t xml:space="preserve">» </w:t>
      </w:r>
      <w:proofErr w:type="spellStart"/>
      <w:r w:rsidRPr="00F230E7">
        <w:rPr>
          <w:color w:val="000000"/>
          <w:sz w:val="24"/>
          <w:szCs w:val="24"/>
        </w:rPr>
        <w:t>откачива</w:t>
      </w:r>
      <w:proofErr w:type="spellEnd"/>
      <w:r w:rsidRPr="00F230E7">
        <w:rPr>
          <w:color w:val="000000"/>
          <w:sz w:val="24"/>
          <w:szCs w:val="24"/>
          <w:lang w:val="kk-KZ"/>
        </w:rPr>
        <w:t>е</w:t>
      </w:r>
      <w:proofErr w:type="spellStart"/>
      <w:r w:rsidRPr="00F230E7">
        <w:rPr>
          <w:color w:val="000000"/>
          <w:sz w:val="24"/>
          <w:szCs w:val="24"/>
        </w:rPr>
        <w:t>тся</w:t>
      </w:r>
      <w:proofErr w:type="spellEnd"/>
      <w:r w:rsidRPr="00F230E7">
        <w:rPr>
          <w:color w:val="000000"/>
          <w:sz w:val="24"/>
          <w:szCs w:val="24"/>
        </w:rPr>
        <w:t xml:space="preserve"> насосами по нефтепроводу Ø219х8мм, протяженностью 11,5 км на ЦРП «</w:t>
      </w:r>
      <w:proofErr w:type="spellStart"/>
      <w:r w:rsidRPr="00F230E7">
        <w:rPr>
          <w:color w:val="000000"/>
          <w:sz w:val="24"/>
          <w:szCs w:val="24"/>
        </w:rPr>
        <w:t>Макат</w:t>
      </w:r>
      <w:proofErr w:type="spellEnd"/>
      <w:r w:rsidRPr="00F230E7">
        <w:rPr>
          <w:color w:val="000000"/>
          <w:sz w:val="24"/>
          <w:szCs w:val="24"/>
        </w:rPr>
        <w:t>».</w:t>
      </w:r>
    </w:p>
    <w:p w14:paraId="4A07C9A9" w14:textId="77777777" w:rsidR="00B8436C" w:rsidRPr="00F230E7" w:rsidRDefault="00B8436C" w:rsidP="00F77F33">
      <w:pPr>
        <w:widowControl w:val="0"/>
        <w:spacing w:line="360" w:lineRule="auto"/>
        <w:ind w:firstLine="709"/>
        <w:jc w:val="both"/>
        <w:rPr>
          <w:color w:val="000000"/>
          <w:sz w:val="24"/>
          <w:szCs w:val="24"/>
          <w:lang w:val="kk-KZ"/>
        </w:rPr>
      </w:pPr>
      <w:r w:rsidRPr="00F230E7">
        <w:rPr>
          <w:color w:val="000000"/>
          <w:sz w:val="24"/>
          <w:szCs w:val="24"/>
        </w:rPr>
        <w:t>На ЦРП «</w:t>
      </w:r>
      <w:proofErr w:type="spellStart"/>
      <w:r w:rsidRPr="00F230E7">
        <w:rPr>
          <w:color w:val="000000"/>
          <w:sz w:val="24"/>
          <w:szCs w:val="24"/>
        </w:rPr>
        <w:t>Макат</w:t>
      </w:r>
      <w:proofErr w:type="spellEnd"/>
      <w:r w:rsidRPr="00F230E7">
        <w:rPr>
          <w:color w:val="000000"/>
          <w:sz w:val="24"/>
          <w:szCs w:val="24"/>
        </w:rPr>
        <w:t xml:space="preserve">» товарная нефть </w:t>
      </w:r>
      <w:proofErr w:type="spellStart"/>
      <w:r w:rsidRPr="00F230E7">
        <w:rPr>
          <w:color w:val="000000"/>
          <w:sz w:val="24"/>
          <w:szCs w:val="24"/>
        </w:rPr>
        <w:t>поступа</w:t>
      </w:r>
      <w:proofErr w:type="spellEnd"/>
      <w:r w:rsidRPr="00F230E7">
        <w:rPr>
          <w:color w:val="000000"/>
          <w:sz w:val="24"/>
          <w:szCs w:val="24"/>
          <w:lang w:val="kk-KZ"/>
        </w:rPr>
        <w:t>е</w:t>
      </w:r>
      <w:r w:rsidRPr="00F230E7">
        <w:rPr>
          <w:color w:val="000000"/>
          <w:sz w:val="24"/>
          <w:szCs w:val="24"/>
        </w:rPr>
        <w:t>т</w:t>
      </w:r>
      <w:r w:rsidRPr="00F230E7">
        <w:rPr>
          <w:color w:val="000000"/>
          <w:sz w:val="24"/>
          <w:szCs w:val="24"/>
          <w:lang w:val="kk-KZ"/>
        </w:rPr>
        <w:t xml:space="preserve"> </w:t>
      </w:r>
      <w:r w:rsidRPr="00F230E7">
        <w:rPr>
          <w:color w:val="000000"/>
          <w:sz w:val="24"/>
          <w:szCs w:val="24"/>
        </w:rPr>
        <w:t>в товарные резервуары №1, 2, 3, 4, 5, 6, 7, 8 V</w:t>
      </w:r>
      <w:r w:rsidR="00250135" w:rsidRPr="00F230E7">
        <w:rPr>
          <w:color w:val="000000"/>
          <w:sz w:val="24"/>
          <w:szCs w:val="24"/>
        </w:rPr>
        <w:t>-</w:t>
      </w:r>
      <w:r w:rsidRPr="00F230E7">
        <w:rPr>
          <w:color w:val="000000"/>
          <w:sz w:val="24"/>
          <w:szCs w:val="24"/>
        </w:rPr>
        <w:t>2000м</w:t>
      </w:r>
      <w:r w:rsidRPr="00F230E7">
        <w:rPr>
          <w:color w:val="000000"/>
          <w:sz w:val="24"/>
          <w:szCs w:val="24"/>
          <w:vertAlign w:val="superscript"/>
        </w:rPr>
        <w:t>3</w:t>
      </w:r>
      <w:r w:rsidRPr="00F230E7">
        <w:rPr>
          <w:color w:val="000000"/>
          <w:sz w:val="24"/>
          <w:szCs w:val="24"/>
        </w:rPr>
        <w:t>.</w:t>
      </w:r>
      <w:r w:rsidRPr="00F230E7">
        <w:rPr>
          <w:color w:val="000000"/>
          <w:sz w:val="24"/>
          <w:szCs w:val="24"/>
          <w:lang w:val="kk-KZ"/>
        </w:rPr>
        <w:t xml:space="preserve"> </w:t>
      </w:r>
      <w:r w:rsidRPr="00F230E7">
        <w:rPr>
          <w:color w:val="000000"/>
          <w:sz w:val="24"/>
          <w:szCs w:val="24"/>
        </w:rPr>
        <w:t xml:space="preserve">После подтверждения результатов подготовленной нефти 1 группы качества </w:t>
      </w:r>
      <w:r w:rsidR="00D23A7E" w:rsidRPr="00F230E7">
        <w:rPr>
          <w:color w:val="000000"/>
          <w:sz w:val="24"/>
          <w:szCs w:val="24"/>
        </w:rPr>
        <w:t>производится сдачи нефти.</w:t>
      </w:r>
      <w:r w:rsidR="00F0523E" w:rsidRPr="00F0523E">
        <w:rPr>
          <w:color w:val="000000"/>
          <w:sz w:val="24"/>
          <w:szCs w:val="24"/>
        </w:rPr>
        <w:t xml:space="preserve"> </w:t>
      </w:r>
      <w:r w:rsidRPr="00F230E7">
        <w:rPr>
          <w:color w:val="000000"/>
          <w:sz w:val="24"/>
          <w:szCs w:val="24"/>
        </w:rPr>
        <w:t>С НПС «</w:t>
      </w:r>
      <w:proofErr w:type="spellStart"/>
      <w:r w:rsidRPr="00F230E7">
        <w:rPr>
          <w:color w:val="000000"/>
          <w:sz w:val="24"/>
          <w:szCs w:val="24"/>
        </w:rPr>
        <w:t>Макат</w:t>
      </w:r>
      <w:proofErr w:type="spellEnd"/>
      <w:r w:rsidRPr="00F230E7">
        <w:rPr>
          <w:color w:val="000000"/>
          <w:sz w:val="24"/>
          <w:szCs w:val="24"/>
        </w:rPr>
        <w:t xml:space="preserve">» товарная продукция через коммерческий узел учета нефти – КУУН </w:t>
      </w:r>
      <w:proofErr w:type="spellStart"/>
      <w:r w:rsidRPr="00F230E7">
        <w:rPr>
          <w:color w:val="000000"/>
          <w:sz w:val="24"/>
          <w:szCs w:val="24"/>
        </w:rPr>
        <w:t>поступа</w:t>
      </w:r>
      <w:proofErr w:type="spellEnd"/>
      <w:r w:rsidRPr="00F230E7">
        <w:rPr>
          <w:color w:val="000000"/>
          <w:sz w:val="24"/>
          <w:szCs w:val="24"/>
          <w:lang w:val="kk-KZ"/>
        </w:rPr>
        <w:t>е</w:t>
      </w:r>
      <w:r w:rsidRPr="00F230E7">
        <w:rPr>
          <w:color w:val="000000"/>
          <w:sz w:val="24"/>
          <w:szCs w:val="24"/>
        </w:rPr>
        <w:t>т в магистральный трубопровод</w:t>
      </w:r>
      <w:r w:rsidR="00F0523E" w:rsidRPr="00F0523E">
        <w:rPr>
          <w:color w:val="000000"/>
          <w:sz w:val="24"/>
          <w:szCs w:val="24"/>
        </w:rPr>
        <w:t xml:space="preserve"> </w:t>
      </w:r>
      <w:r w:rsidR="00F0523E">
        <w:rPr>
          <w:color w:val="000000"/>
          <w:sz w:val="24"/>
          <w:szCs w:val="24"/>
        </w:rPr>
        <w:t>АО «</w:t>
      </w:r>
      <w:proofErr w:type="spellStart"/>
      <w:r w:rsidR="00F0523E">
        <w:rPr>
          <w:color w:val="000000"/>
          <w:sz w:val="24"/>
          <w:szCs w:val="24"/>
        </w:rPr>
        <w:t>КазТранОйл</w:t>
      </w:r>
      <w:proofErr w:type="spellEnd"/>
      <w:r w:rsidR="00F0523E">
        <w:rPr>
          <w:color w:val="000000"/>
          <w:sz w:val="24"/>
          <w:szCs w:val="24"/>
        </w:rPr>
        <w:t>»</w:t>
      </w:r>
      <w:r w:rsidRPr="00F230E7">
        <w:rPr>
          <w:color w:val="000000"/>
          <w:sz w:val="24"/>
          <w:szCs w:val="24"/>
        </w:rPr>
        <w:t>.</w:t>
      </w:r>
    </w:p>
    <w:p w14:paraId="27D046EA" w14:textId="77777777" w:rsidR="00E704D7" w:rsidRPr="006826FC" w:rsidRDefault="008F62EE" w:rsidP="006826FC">
      <w:pPr>
        <w:widowControl w:val="0"/>
        <w:spacing w:line="360" w:lineRule="auto"/>
        <w:ind w:firstLine="709"/>
        <w:jc w:val="both"/>
        <w:rPr>
          <w:color w:val="000000"/>
          <w:sz w:val="24"/>
          <w:szCs w:val="24"/>
        </w:rPr>
        <w:sectPr w:rsidR="00E704D7" w:rsidRPr="006826FC" w:rsidSect="00AD5446">
          <w:headerReference w:type="default" r:id="rId10"/>
          <w:footerReference w:type="default" r:id="rId11"/>
          <w:type w:val="nextColumn"/>
          <w:pgSz w:w="11906" w:h="16838" w:code="9"/>
          <w:pgMar w:top="1134" w:right="851" w:bottom="1134" w:left="1701" w:header="705" w:footer="709" w:gutter="0"/>
          <w:pgNumType w:start="196"/>
          <w:cols w:space="708"/>
          <w:docGrid w:linePitch="360"/>
        </w:sectPr>
      </w:pPr>
      <w:r w:rsidRPr="006826FC">
        <w:rPr>
          <w:color w:val="000000"/>
          <w:sz w:val="24"/>
          <w:szCs w:val="24"/>
        </w:rPr>
        <w:t xml:space="preserve">Технологическая схема </w:t>
      </w:r>
      <w:r w:rsidR="009C2B2D" w:rsidRPr="006826FC">
        <w:rPr>
          <w:color w:val="000000"/>
          <w:sz w:val="24"/>
          <w:szCs w:val="24"/>
        </w:rPr>
        <w:t xml:space="preserve">сборного пункта нефти месторождения </w:t>
      </w:r>
      <w:proofErr w:type="spellStart"/>
      <w:r w:rsidR="009C2B2D" w:rsidRPr="006826FC">
        <w:rPr>
          <w:color w:val="000000"/>
          <w:sz w:val="24"/>
          <w:szCs w:val="24"/>
        </w:rPr>
        <w:t>Уаз</w:t>
      </w:r>
      <w:proofErr w:type="spellEnd"/>
      <w:r w:rsidR="009C2B2D" w:rsidRPr="006826FC">
        <w:rPr>
          <w:color w:val="000000"/>
          <w:sz w:val="24"/>
          <w:szCs w:val="24"/>
        </w:rPr>
        <w:t xml:space="preserve"> представлен на рисунк</w:t>
      </w:r>
      <w:r w:rsidR="006826FC" w:rsidRPr="006826FC">
        <w:rPr>
          <w:color w:val="000000"/>
          <w:sz w:val="24"/>
          <w:szCs w:val="24"/>
        </w:rPr>
        <w:t>е</w:t>
      </w:r>
      <w:r w:rsidR="00A033F9" w:rsidRPr="006826FC">
        <w:rPr>
          <w:color w:val="000000"/>
          <w:sz w:val="24"/>
          <w:szCs w:val="24"/>
        </w:rPr>
        <w:t>6</w:t>
      </w:r>
      <w:r w:rsidR="009C2B2D" w:rsidRPr="006826FC">
        <w:rPr>
          <w:color w:val="000000"/>
          <w:sz w:val="24"/>
          <w:szCs w:val="24"/>
        </w:rPr>
        <w:t>.</w:t>
      </w:r>
      <w:r w:rsidR="00A033F9" w:rsidRPr="006826FC">
        <w:rPr>
          <w:color w:val="000000"/>
          <w:sz w:val="24"/>
          <w:szCs w:val="24"/>
        </w:rPr>
        <w:t>3</w:t>
      </w:r>
      <w:r w:rsidR="009C2B2D" w:rsidRPr="006826FC">
        <w:rPr>
          <w:color w:val="000000"/>
          <w:sz w:val="24"/>
          <w:szCs w:val="24"/>
        </w:rPr>
        <w:t>.</w:t>
      </w:r>
      <w:r w:rsidR="00A033F9" w:rsidRPr="006826FC">
        <w:rPr>
          <w:color w:val="000000"/>
          <w:sz w:val="24"/>
          <w:szCs w:val="24"/>
        </w:rPr>
        <w:t>3</w:t>
      </w:r>
      <w:r w:rsidR="009C2B2D" w:rsidRPr="006826FC">
        <w:rPr>
          <w:color w:val="000000"/>
          <w:sz w:val="24"/>
          <w:szCs w:val="24"/>
        </w:rPr>
        <w:t>.</w:t>
      </w:r>
    </w:p>
    <w:p w14:paraId="7C3D55C5" w14:textId="77777777" w:rsidR="00F00B73" w:rsidRPr="00F230E7" w:rsidRDefault="00540094" w:rsidP="00423309">
      <w:pPr>
        <w:spacing w:line="360" w:lineRule="auto"/>
        <w:jc w:val="center"/>
      </w:pPr>
      <w:r>
        <w:object w:dxaOrig="19395" w:dyaOrig="13680" w14:anchorId="49010CA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4.25pt;height:464.25pt" o:ole="">
            <v:imagedata r:id="rId12" o:title=""/>
          </v:shape>
          <o:OLEObject Type="Embed" ProgID="Visio.Drawing.15" ShapeID="_x0000_i1025" DrawAspect="Content" ObjectID="_1791966391" r:id="rId13"/>
        </w:object>
      </w:r>
    </w:p>
    <w:p w14:paraId="581073CE" w14:textId="77777777" w:rsidR="00F00B73" w:rsidRDefault="00DB5A87" w:rsidP="00F00B73">
      <w:pPr>
        <w:spacing w:line="360" w:lineRule="auto"/>
        <w:ind w:firstLine="709"/>
        <w:jc w:val="center"/>
        <w:rPr>
          <w:b/>
          <w:lang w:val="kk-KZ"/>
        </w:rPr>
      </w:pPr>
      <w:r w:rsidRPr="00DB5A87">
        <w:rPr>
          <w:b/>
        </w:rPr>
        <w:t xml:space="preserve">Рис. 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STYLEREF 2 \s </w:instrText>
      </w:r>
      <w:r w:rsidRPr="00DB5A87">
        <w:rPr>
          <w:b/>
        </w:rPr>
        <w:fldChar w:fldCharType="separate"/>
      </w:r>
      <w:r w:rsidR="00540094">
        <w:rPr>
          <w:b/>
          <w:noProof/>
        </w:rPr>
        <w:t>6.3</w:t>
      </w:r>
      <w:r w:rsidRPr="00DB5A87">
        <w:rPr>
          <w:b/>
        </w:rPr>
        <w:fldChar w:fldCharType="end"/>
      </w:r>
      <w:r w:rsidRPr="00DB5A87">
        <w:rPr>
          <w:b/>
        </w:rPr>
        <w:t>.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SEQ Рис. \* ARABIC \s 2 </w:instrText>
      </w:r>
      <w:r w:rsidRPr="00DB5A87">
        <w:rPr>
          <w:b/>
        </w:rPr>
        <w:fldChar w:fldCharType="separate"/>
      </w:r>
      <w:r w:rsidR="00540094">
        <w:rPr>
          <w:b/>
          <w:noProof/>
        </w:rPr>
        <w:t>3</w:t>
      </w:r>
      <w:r w:rsidRPr="00DB5A87">
        <w:rPr>
          <w:b/>
        </w:rPr>
        <w:fldChar w:fldCharType="end"/>
      </w:r>
      <w:r w:rsidRPr="00DB5A87">
        <w:rPr>
          <w:b/>
        </w:rPr>
        <w:t xml:space="preserve"> - </w:t>
      </w:r>
      <w:r w:rsidR="00F00B73" w:rsidRPr="00F230E7">
        <w:rPr>
          <w:b/>
        </w:rPr>
        <w:t>Принципиальная технологическая схема сборного пункта нефти м</w:t>
      </w:r>
      <w:r w:rsidR="00A81227" w:rsidRPr="00F230E7">
        <w:rPr>
          <w:b/>
          <w:lang w:val="kk-KZ"/>
        </w:rPr>
        <w:t>есторождени</w:t>
      </w:r>
      <w:r w:rsidR="00F00B73" w:rsidRPr="00F230E7">
        <w:rPr>
          <w:b/>
        </w:rPr>
        <w:t xml:space="preserve"> </w:t>
      </w:r>
      <w:r w:rsidR="00614668" w:rsidRPr="00F230E7">
        <w:rPr>
          <w:b/>
          <w:lang w:val="kk-KZ"/>
        </w:rPr>
        <w:t>Уаз</w:t>
      </w:r>
    </w:p>
    <w:p w14:paraId="0A378ED0" w14:textId="77777777" w:rsidR="00A44990" w:rsidRDefault="00A44990" w:rsidP="00F00B73">
      <w:pPr>
        <w:spacing w:line="360" w:lineRule="auto"/>
        <w:ind w:firstLine="709"/>
        <w:jc w:val="center"/>
        <w:rPr>
          <w:b/>
          <w:lang w:val="kk-KZ"/>
        </w:rPr>
        <w:sectPr w:rsidR="00A44990" w:rsidSect="00D60104">
          <w:headerReference w:type="default" r:id="rId14"/>
          <w:type w:val="nextColumn"/>
          <w:pgSz w:w="16838" w:h="11906" w:orient="landscape" w:code="9"/>
          <w:pgMar w:top="1134" w:right="851" w:bottom="1134" w:left="1701" w:header="709" w:footer="709" w:gutter="0"/>
          <w:cols w:space="708"/>
          <w:docGrid w:linePitch="360"/>
        </w:sectPr>
      </w:pPr>
    </w:p>
    <w:bookmarkEnd w:id="0"/>
    <w:p w14:paraId="106E8766" w14:textId="77777777" w:rsidR="001163F3" w:rsidRPr="004A617F" w:rsidRDefault="003C4E51" w:rsidP="001163F3">
      <w:pPr>
        <w:widowControl w:val="0"/>
        <w:spacing w:line="360" w:lineRule="auto"/>
        <w:ind w:firstLine="709"/>
        <w:jc w:val="both"/>
        <w:rPr>
          <w:color w:val="000000" w:themeColor="text1"/>
          <w:sz w:val="24"/>
          <w:szCs w:val="24"/>
        </w:rPr>
      </w:pPr>
      <w:r w:rsidRPr="004A617F">
        <w:rPr>
          <w:color w:val="000000" w:themeColor="text1"/>
          <w:sz w:val="24"/>
          <w:szCs w:val="24"/>
          <w:lang w:eastAsia="ru-RU"/>
        </w:rPr>
        <w:lastRenderedPageBreak/>
        <w:t xml:space="preserve">В </w:t>
      </w:r>
      <w:r w:rsidR="007161A0" w:rsidRPr="004A617F">
        <w:rPr>
          <w:color w:val="000000" w:themeColor="text1"/>
          <w:sz w:val="24"/>
          <w:szCs w:val="24"/>
          <w:lang w:eastAsia="ru-RU"/>
        </w:rPr>
        <w:t>202</w:t>
      </w:r>
      <w:r w:rsidR="006116E8" w:rsidRPr="004A617F">
        <w:rPr>
          <w:color w:val="000000" w:themeColor="text1"/>
          <w:sz w:val="24"/>
          <w:szCs w:val="24"/>
          <w:lang w:eastAsia="ru-RU"/>
        </w:rPr>
        <w:t>7</w:t>
      </w:r>
      <w:r w:rsidR="007161A0" w:rsidRPr="004A617F">
        <w:rPr>
          <w:color w:val="000000" w:themeColor="text1"/>
          <w:sz w:val="24"/>
          <w:szCs w:val="24"/>
          <w:lang w:eastAsia="ru-RU"/>
        </w:rPr>
        <w:t xml:space="preserve"> г</w:t>
      </w:r>
      <w:r w:rsidR="007161A0" w:rsidRPr="004A617F">
        <w:rPr>
          <w:color w:val="000000" w:themeColor="text1"/>
          <w:sz w:val="24"/>
          <w:szCs w:val="24"/>
          <w:lang w:val="kk-KZ" w:eastAsia="ru-RU"/>
        </w:rPr>
        <w:t>оду</w:t>
      </w:r>
      <w:r w:rsidRPr="004A617F">
        <w:rPr>
          <w:color w:val="000000" w:themeColor="text1"/>
          <w:sz w:val="24"/>
          <w:szCs w:val="24"/>
          <w:lang w:eastAsia="ru-RU"/>
        </w:rPr>
        <w:t xml:space="preserve"> предусмат</w:t>
      </w:r>
      <w:r w:rsidR="00587FE6" w:rsidRPr="004A617F">
        <w:rPr>
          <w:color w:val="000000" w:themeColor="text1"/>
          <w:sz w:val="24"/>
          <w:szCs w:val="24"/>
          <w:lang w:eastAsia="ru-RU"/>
        </w:rPr>
        <w:t xml:space="preserve">ривается бурение </w:t>
      </w:r>
      <w:r w:rsidRPr="004A617F">
        <w:rPr>
          <w:color w:val="000000" w:themeColor="text1"/>
          <w:sz w:val="24"/>
          <w:szCs w:val="24"/>
          <w:lang w:eastAsia="ru-RU"/>
        </w:rPr>
        <w:t>вертикально</w:t>
      </w:r>
      <w:r w:rsidR="00587FE6" w:rsidRPr="004A617F">
        <w:rPr>
          <w:color w:val="000000" w:themeColor="text1"/>
          <w:sz w:val="24"/>
          <w:szCs w:val="24"/>
          <w:lang w:eastAsia="ru-RU"/>
        </w:rPr>
        <w:t>й</w:t>
      </w:r>
      <w:r w:rsidRPr="004A617F">
        <w:rPr>
          <w:color w:val="000000" w:themeColor="text1"/>
          <w:sz w:val="24"/>
          <w:szCs w:val="24"/>
          <w:lang w:eastAsia="ru-RU"/>
        </w:rPr>
        <w:t xml:space="preserve"> скважины </w:t>
      </w:r>
      <w:r w:rsidR="00587FE6" w:rsidRPr="004A617F">
        <w:rPr>
          <w:color w:val="000000" w:themeColor="text1"/>
          <w:sz w:val="24"/>
          <w:szCs w:val="24"/>
          <w:lang w:eastAsia="ru-RU"/>
        </w:rPr>
        <w:t>№7</w:t>
      </w:r>
      <w:r w:rsidR="006116E8" w:rsidRPr="004A617F">
        <w:rPr>
          <w:color w:val="000000" w:themeColor="text1"/>
          <w:sz w:val="24"/>
          <w:szCs w:val="24"/>
          <w:lang w:eastAsia="ru-RU"/>
        </w:rPr>
        <w:t>5,</w:t>
      </w:r>
      <w:r w:rsidR="00C8713C">
        <w:rPr>
          <w:color w:val="000000" w:themeColor="text1"/>
          <w:sz w:val="24"/>
          <w:szCs w:val="24"/>
          <w:lang w:eastAsia="ru-RU"/>
        </w:rPr>
        <w:t xml:space="preserve"> </w:t>
      </w:r>
      <w:r w:rsidR="006116E8" w:rsidRPr="004A617F">
        <w:rPr>
          <w:color w:val="000000" w:themeColor="text1"/>
          <w:sz w:val="24"/>
          <w:szCs w:val="24"/>
          <w:lang w:eastAsia="ru-RU"/>
        </w:rPr>
        <w:t>76,</w:t>
      </w:r>
      <w:r w:rsidR="007108B4" w:rsidRPr="004A617F">
        <w:rPr>
          <w:color w:val="000000" w:themeColor="text1"/>
          <w:sz w:val="24"/>
          <w:szCs w:val="24"/>
          <w:lang w:eastAsia="ru-RU"/>
        </w:rPr>
        <w:t xml:space="preserve"> в 202</w:t>
      </w:r>
      <w:r w:rsidR="006116E8" w:rsidRPr="004A617F">
        <w:rPr>
          <w:color w:val="000000" w:themeColor="text1"/>
          <w:sz w:val="24"/>
          <w:szCs w:val="24"/>
          <w:lang w:eastAsia="ru-RU"/>
        </w:rPr>
        <w:t>8</w:t>
      </w:r>
      <w:r w:rsidR="007108B4" w:rsidRPr="004A617F">
        <w:rPr>
          <w:color w:val="000000" w:themeColor="text1"/>
          <w:sz w:val="24"/>
          <w:szCs w:val="24"/>
          <w:lang w:eastAsia="ru-RU"/>
        </w:rPr>
        <w:t xml:space="preserve"> году скважину №7</w:t>
      </w:r>
      <w:r w:rsidR="006116E8" w:rsidRPr="004A617F">
        <w:rPr>
          <w:color w:val="000000" w:themeColor="text1"/>
          <w:sz w:val="24"/>
          <w:szCs w:val="24"/>
          <w:lang w:eastAsia="ru-RU"/>
        </w:rPr>
        <w:t>7 и в 2029году скважину №78</w:t>
      </w:r>
      <w:r w:rsidR="007108B4" w:rsidRPr="004A617F">
        <w:rPr>
          <w:color w:val="000000" w:themeColor="text1"/>
          <w:sz w:val="24"/>
          <w:szCs w:val="24"/>
          <w:lang w:eastAsia="ru-RU"/>
        </w:rPr>
        <w:t xml:space="preserve">. Предусмотреть обустройство устьев эксплуатационных нефтяных скважин с выкидными </w:t>
      </w:r>
      <w:r w:rsidR="000E7262" w:rsidRPr="004A617F">
        <w:rPr>
          <w:color w:val="000000" w:themeColor="text1"/>
          <w:sz w:val="24"/>
          <w:szCs w:val="24"/>
          <w:lang w:eastAsia="ru-RU"/>
        </w:rPr>
        <w:t xml:space="preserve">трубопроводами со скважины </w:t>
      </w:r>
      <w:r w:rsidR="007108B4" w:rsidRPr="004A617F">
        <w:rPr>
          <w:color w:val="000000" w:themeColor="text1"/>
          <w:sz w:val="24"/>
          <w:szCs w:val="24"/>
          <w:lang w:eastAsia="ru-RU"/>
        </w:rPr>
        <w:t>до АГЗУ.</w:t>
      </w:r>
      <w:r w:rsidR="001163F3" w:rsidRPr="004A617F">
        <w:rPr>
          <w:color w:val="000000" w:themeColor="text1"/>
          <w:sz w:val="24"/>
          <w:szCs w:val="24"/>
          <w:lang w:eastAsia="ru-RU"/>
        </w:rPr>
        <w:t xml:space="preserve"> </w:t>
      </w:r>
      <w:r w:rsidR="001163F3" w:rsidRPr="004A617F">
        <w:rPr>
          <w:color w:val="000000" w:themeColor="text1"/>
          <w:sz w:val="24"/>
          <w:szCs w:val="24"/>
        </w:rPr>
        <w:t xml:space="preserve">Рекомендуется подземная прокладка выкидных трубопроводов, ниже глубины промерзания грунта. Выкидные трубопроводы проектных добывающих скважин будет подключаться к существующей </w:t>
      </w:r>
      <w:r w:rsidR="00E564DD">
        <w:rPr>
          <w:color w:val="000000" w:themeColor="text1"/>
          <w:sz w:val="24"/>
          <w:szCs w:val="24"/>
        </w:rPr>
        <w:t>А</w:t>
      </w:r>
      <w:r w:rsidR="001163F3" w:rsidRPr="004A617F">
        <w:rPr>
          <w:color w:val="000000" w:themeColor="text1"/>
          <w:sz w:val="24"/>
          <w:szCs w:val="24"/>
        </w:rPr>
        <w:t>ГЗУ.</w:t>
      </w:r>
    </w:p>
    <w:p w14:paraId="7B4D129E" w14:textId="77777777" w:rsidR="001163F3" w:rsidRPr="004A617F" w:rsidRDefault="001163F3" w:rsidP="001163F3">
      <w:pPr>
        <w:widowControl w:val="0"/>
        <w:spacing w:line="360" w:lineRule="auto"/>
        <w:ind w:firstLine="709"/>
        <w:jc w:val="both"/>
        <w:rPr>
          <w:color w:val="000000" w:themeColor="text1"/>
          <w:sz w:val="24"/>
          <w:szCs w:val="24"/>
        </w:rPr>
      </w:pPr>
      <w:r w:rsidRPr="004A617F">
        <w:rPr>
          <w:color w:val="000000" w:themeColor="text1"/>
          <w:sz w:val="24"/>
          <w:szCs w:val="24"/>
        </w:rPr>
        <w:t>В таблице 6.3.2 результаты расчет</w:t>
      </w:r>
      <w:r w:rsidR="007E4AAC">
        <w:rPr>
          <w:color w:val="000000" w:themeColor="text1"/>
          <w:sz w:val="24"/>
          <w:szCs w:val="24"/>
        </w:rPr>
        <w:t>ов</w:t>
      </w:r>
      <w:r w:rsidR="00BB05F0" w:rsidRPr="004A617F">
        <w:rPr>
          <w:color w:val="000000" w:themeColor="text1"/>
          <w:sz w:val="24"/>
          <w:szCs w:val="24"/>
        </w:rPr>
        <w:t xml:space="preserve"> </w:t>
      </w:r>
      <w:r w:rsidR="004A617F" w:rsidRPr="004A617F">
        <w:rPr>
          <w:color w:val="000000" w:themeColor="text1"/>
          <w:sz w:val="24"/>
          <w:szCs w:val="24"/>
        </w:rPr>
        <w:t xml:space="preserve">трубопроводов </w:t>
      </w:r>
      <w:r w:rsidR="00BB05F0" w:rsidRPr="004A617F">
        <w:rPr>
          <w:color w:val="000000" w:themeColor="text1"/>
          <w:sz w:val="24"/>
          <w:szCs w:val="24"/>
        </w:rPr>
        <w:t>проектных добывающих скважин</w:t>
      </w:r>
      <w:r w:rsidRPr="004A617F">
        <w:rPr>
          <w:color w:val="000000" w:themeColor="text1"/>
          <w:sz w:val="24"/>
          <w:szCs w:val="24"/>
        </w:rPr>
        <w:t>.</w:t>
      </w:r>
    </w:p>
    <w:p w14:paraId="56D02AF0" w14:textId="77777777" w:rsidR="001163F3" w:rsidRPr="004A617F" w:rsidRDefault="001163F3" w:rsidP="001163F3">
      <w:pPr>
        <w:pStyle w:val="afa"/>
        <w:widowControl w:val="0"/>
        <w:jc w:val="both"/>
        <w:rPr>
          <w:color w:val="000000" w:themeColor="text1"/>
        </w:rPr>
      </w:pPr>
      <w:bookmarkStart w:id="4" w:name="_Toc58923876"/>
      <w:r w:rsidRPr="004A617F">
        <w:rPr>
          <w:rFonts w:cstheme="minorBidi"/>
          <w:bCs w:val="0"/>
          <w:color w:val="000000" w:themeColor="text1"/>
          <w:szCs w:val="18"/>
        </w:rPr>
        <w:t xml:space="preserve">Таблица </w:t>
      </w:r>
      <w:r w:rsidRPr="004A617F">
        <w:rPr>
          <w:rFonts w:cstheme="minorBidi"/>
          <w:bCs w:val="0"/>
          <w:color w:val="000000" w:themeColor="text1"/>
          <w:szCs w:val="18"/>
        </w:rPr>
        <w:fldChar w:fldCharType="begin"/>
      </w:r>
      <w:r w:rsidRPr="004A617F">
        <w:rPr>
          <w:rFonts w:cstheme="minorBidi"/>
          <w:bCs w:val="0"/>
          <w:color w:val="000000" w:themeColor="text1"/>
          <w:szCs w:val="18"/>
        </w:rPr>
        <w:instrText xml:space="preserve"> STYLEREF 2 \s </w:instrText>
      </w:r>
      <w:r w:rsidRPr="004A617F">
        <w:rPr>
          <w:rFonts w:cstheme="minorBidi"/>
          <w:bCs w:val="0"/>
          <w:color w:val="000000" w:themeColor="text1"/>
          <w:szCs w:val="18"/>
        </w:rPr>
        <w:fldChar w:fldCharType="separate"/>
      </w:r>
      <w:r w:rsidR="00540094">
        <w:rPr>
          <w:rFonts w:cstheme="minorBidi"/>
          <w:bCs w:val="0"/>
          <w:noProof/>
          <w:color w:val="000000" w:themeColor="text1"/>
          <w:szCs w:val="18"/>
        </w:rPr>
        <w:t>6.3</w:t>
      </w:r>
      <w:r w:rsidRPr="004A617F">
        <w:rPr>
          <w:rFonts w:cstheme="minorBidi"/>
          <w:bCs w:val="0"/>
          <w:color w:val="000000" w:themeColor="text1"/>
          <w:szCs w:val="18"/>
        </w:rPr>
        <w:fldChar w:fldCharType="end"/>
      </w:r>
      <w:r w:rsidRPr="004A617F">
        <w:rPr>
          <w:rFonts w:cstheme="minorBidi"/>
          <w:bCs w:val="0"/>
          <w:color w:val="000000" w:themeColor="text1"/>
          <w:szCs w:val="18"/>
        </w:rPr>
        <w:t>.</w:t>
      </w:r>
      <w:r w:rsidRPr="004A617F">
        <w:rPr>
          <w:rFonts w:cstheme="minorBidi"/>
          <w:bCs w:val="0"/>
          <w:color w:val="000000" w:themeColor="text1"/>
          <w:szCs w:val="18"/>
        </w:rPr>
        <w:fldChar w:fldCharType="begin"/>
      </w:r>
      <w:r w:rsidRPr="004A617F">
        <w:rPr>
          <w:rFonts w:cstheme="minorBidi"/>
          <w:bCs w:val="0"/>
          <w:color w:val="000000" w:themeColor="text1"/>
          <w:szCs w:val="18"/>
        </w:rPr>
        <w:instrText xml:space="preserve"> SEQ Таблица \* ARABIC \s 2 </w:instrText>
      </w:r>
      <w:r w:rsidRPr="004A617F">
        <w:rPr>
          <w:rFonts w:cstheme="minorBidi"/>
          <w:bCs w:val="0"/>
          <w:color w:val="000000" w:themeColor="text1"/>
          <w:szCs w:val="18"/>
        </w:rPr>
        <w:fldChar w:fldCharType="separate"/>
      </w:r>
      <w:r w:rsidR="00540094">
        <w:rPr>
          <w:rFonts w:cstheme="minorBidi"/>
          <w:bCs w:val="0"/>
          <w:noProof/>
          <w:color w:val="000000" w:themeColor="text1"/>
          <w:szCs w:val="18"/>
        </w:rPr>
        <w:t>2</w:t>
      </w:r>
      <w:r w:rsidRPr="004A617F">
        <w:rPr>
          <w:rFonts w:cstheme="minorBidi"/>
          <w:bCs w:val="0"/>
          <w:color w:val="000000" w:themeColor="text1"/>
          <w:szCs w:val="18"/>
        </w:rPr>
        <w:fldChar w:fldCharType="end"/>
      </w:r>
      <w:r w:rsidRPr="004A617F">
        <w:rPr>
          <w:rFonts w:cstheme="minorBidi"/>
          <w:bCs w:val="0"/>
          <w:color w:val="000000" w:themeColor="text1"/>
          <w:szCs w:val="18"/>
        </w:rPr>
        <w:t xml:space="preserve"> -</w:t>
      </w:r>
      <w:r w:rsidRPr="004A617F">
        <w:rPr>
          <w:color w:val="000000" w:themeColor="text1"/>
        </w:rPr>
        <w:t xml:space="preserve"> Результаты расчетов трубопроводов </w:t>
      </w:r>
      <w:proofErr w:type="spellStart"/>
      <w:r w:rsidR="004A617F" w:rsidRPr="004A617F">
        <w:rPr>
          <w:color w:val="000000" w:themeColor="text1"/>
        </w:rPr>
        <w:t>проектных</w:t>
      </w:r>
      <w:r w:rsidRPr="004A617F">
        <w:rPr>
          <w:color w:val="000000" w:themeColor="text1"/>
        </w:rPr>
        <w:t>добывающих</w:t>
      </w:r>
      <w:proofErr w:type="spellEnd"/>
      <w:r w:rsidRPr="004A617F">
        <w:rPr>
          <w:color w:val="000000" w:themeColor="text1"/>
        </w:rPr>
        <w:t xml:space="preserve"> скважин месторождения </w:t>
      </w:r>
      <w:bookmarkEnd w:id="4"/>
      <w:proofErr w:type="spellStart"/>
      <w:r w:rsidRPr="004A617F">
        <w:rPr>
          <w:color w:val="000000" w:themeColor="text1"/>
        </w:rPr>
        <w:t>Уаз</w:t>
      </w:r>
      <w:proofErr w:type="spellEnd"/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1596"/>
        <w:gridCol w:w="1037"/>
        <w:gridCol w:w="1994"/>
        <w:gridCol w:w="2683"/>
        <w:gridCol w:w="1485"/>
      </w:tblGrid>
      <w:tr w:rsidR="004A617F" w:rsidRPr="004A617F" w14:paraId="19FD9B59" w14:textId="77777777" w:rsidTr="00D36A37">
        <w:trPr>
          <w:trHeight w:val="163"/>
        </w:trPr>
        <w:tc>
          <w:tcPr>
            <w:tcW w:w="538" w:type="dxa"/>
            <w:shd w:val="clear" w:color="auto" w:fill="auto"/>
            <w:vAlign w:val="center"/>
          </w:tcPr>
          <w:p w14:paraId="0B0C16A0" w14:textId="77777777" w:rsidR="001163F3" w:rsidRPr="004A617F" w:rsidRDefault="001163F3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4A617F">
              <w:rPr>
                <w:b/>
                <w:color w:val="000000" w:themeColor="text1"/>
                <w:sz w:val="16"/>
                <w:szCs w:val="16"/>
              </w:rPr>
              <w:t>№</w:t>
            </w:r>
          </w:p>
        </w:tc>
        <w:tc>
          <w:tcPr>
            <w:tcW w:w="1638" w:type="dxa"/>
            <w:shd w:val="clear" w:color="auto" w:fill="auto"/>
            <w:vAlign w:val="center"/>
          </w:tcPr>
          <w:p w14:paraId="69CCBF01" w14:textId="77777777" w:rsidR="001163F3" w:rsidRPr="00A92454" w:rsidRDefault="00A92454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Точка подключения скважины</w:t>
            </w:r>
          </w:p>
        </w:tc>
        <w:tc>
          <w:tcPr>
            <w:tcW w:w="1062" w:type="dxa"/>
            <w:shd w:val="clear" w:color="auto" w:fill="auto"/>
            <w:vAlign w:val="center"/>
          </w:tcPr>
          <w:p w14:paraId="6EC8831F" w14:textId="77777777" w:rsidR="001163F3" w:rsidRPr="004A617F" w:rsidRDefault="001163F3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4A617F">
              <w:rPr>
                <w:b/>
                <w:color w:val="000000" w:themeColor="text1"/>
                <w:sz w:val="16"/>
                <w:szCs w:val="16"/>
              </w:rPr>
              <w:t>№ скважин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1D5B1C79" w14:textId="77777777" w:rsidR="001163F3" w:rsidRPr="004A617F" w:rsidRDefault="001163F3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4A617F">
              <w:rPr>
                <w:b/>
                <w:color w:val="000000" w:themeColor="text1"/>
                <w:sz w:val="16"/>
                <w:szCs w:val="16"/>
              </w:rPr>
              <w:t>Диаметр и толщина стенок трубопровода, мм</w:t>
            </w:r>
          </w:p>
        </w:tc>
        <w:tc>
          <w:tcPr>
            <w:tcW w:w="2759" w:type="dxa"/>
            <w:shd w:val="clear" w:color="auto" w:fill="auto"/>
            <w:vAlign w:val="center"/>
          </w:tcPr>
          <w:p w14:paraId="4B600A20" w14:textId="77777777" w:rsidR="001163F3" w:rsidRPr="004A617F" w:rsidRDefault="001163F3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4A617F">
              <w:rPr>
                <w:b/>
                <w:color w:val="000000" w:themeColor="text1"/>
                <w:sz w:val="16"/>
                <w:szCs w:val="16"/>
              </w:rPr>
              <w:t>Протяженность выкидной линии проектных добывающих скважин, м</w:t>
            </w:r>
          </w:p>
        </w:tc>
        <w:tc>
          <w:tcPr>
            <w:tcW w:w="1524" w:type="dxa"/>
            <w:shd w:val="clear" w:color="auto" w:fill="auto"/>
            <w:vAlign w:val="center"/>
          </w:tcPr>
          <w:p w14:paraId="3E7141FF" w14:textId="77777777" w:rsidR="001163F3" w:rsidRPr="004A617F" w:rsidRDefault="001163F3" w:rsidP="007E4AAC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4A617F">
              <w:rPr>
                <w:b/>
                <w:color w:val="000000" w:themeColor="text1"/>
                <w:sz w:val="16"/>
                <w:szCs w:val="16"/>
              </w:rPr>
              <w:t>Материальное исполнение трубопровода</w:t>
            </w:r>
          </w:p>
        </w:tc>
      </w:tr>
      <w:tr w:rsidR="004A617F" w:rsidRPr="004A617F" w14:paraId="1676A287" w14:textId="77777777" w:rsidTr="00907DD7">
        <w:trPr>
          <w:trHeight w:val="20"/>
        </w:trPr>
        <w:tc>
          <w:tcPr>
            <w:tcW w:w="538" w:type="dxa"/>
            <w:vMerge w:val="restart"/>
            <w:shd w:val="clear" w:color="auto" w:fill="auto"/>
            <w:vAlign w:val="center"/>
          </w:tcPr>
          <w:p w14:paraId="313D524A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638" w:type="dxa"/>
            <w:shd w:val="clear" w:color="auto" w:fill="auto"/>
            <w:vAlign w:val="center"/>
          </w:tcPr>
          <w:p w14:paraId="188ABA20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  <w:lang w:eastAsia="ru-RU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А</w:t>
            </w:r>
            <w:r w:rsidR="001163F3" w:rsidRPr="004A617F">
              <w:rPr>
                <w:color w:val="000000" w:themeColor="text1"/>
                <w:sz w:val="16"/>
                <w:szCs w:val="16"/>
              </w:rPr>
              <w:t>ГЗУ-</w:t>
            </w:r>
            <w:r w:rsidRPr="004A617F">
              <w:rPr>
                <w:color w:val="000000" w:themeColor="text1"/>
                <w:sz w:val="16"/>
                <w:szCs w:val="16"/>
              </w:rPr>
              <w:t>5</w:t>
            </w:r>
            <w:r w:rsidR="001163F3" w:rsidRPr="004A617F">
              <w:rPr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62" w:type="dxa"/>
            <w:shd w:val="clear" w:color="auto" w:fill="auto"/>
            <w:vAlign w:val="center"/>
          </w:tcPr>
          <w:p w14:paraId="1D131DEA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75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016F6E02" w14:textId="77777777" w:rsidR="001163F3" w:rsidRPr="004A617F" w:rsidRDefault="005E0AB8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>
              <w:rPr>
                <w:color w:val="000000" w:themeColor="text1"/>
                <w:sz w:val="16"/>
                <w:szCs w:val="16"/>
              </w:rPr>
              <w:t>114</w:t>
            </w:r>
            <w:r w:rsidR="001163F3" w:rsidRPr="004A617F">
              <w:rPr>
                <w:color w:val="000000" w:themeColor="text1"/>
                <w:sz w:val="16"/>
                <w:szCs w:val="16"/>
                <w:lang w:val="kk-KZ"/>
              </w:rPr>
              <w:t>х5</w:t>
            </w:r>
          </w:p>
        </w:tc>
        <w:tc>
          <w:tcPr>
            <w:tcW w:w="2759" w:type="dxa"/>
            <w:shd w:val="clear" w:color="auto" w:fill="auto"/>
            <w:vAlign w:val="center"/>
          </w:tcPr>
          <w:p w14:paraId="2ADBE798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150</w:t>
            </w:r>
          </w:p>
        </w:tc>
        <w:tc>
          <w:tcPr>
            <w:tcW w:w="1524" w:type="dxa"/>
            <w:shd w:val="clear" w:color="auto" w:fill="auto"/>
            <w:vAlign w:val="center"/>
          </w:tcPr>
          <w:p w14:paraId="515073C8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 w:rsidRPr="004A617F">
              <w:rPr>
                <w:color w:val="000000" w:themeColor="text1"/>
                <w:sz w:val="16"/>
                <w:szCs w:val="16"/>
                <w:lang w:val="kk-KZ"/>
              </w:rPr>
              <w:t>сталь</w:t>
            </w:r>
          </w:p>
        </w:tc>
      </w:tr>
      <w:tr w:rsidR="004A617F" w:rsidRPr="004A617F" w14:paraId="2DBE8547" w14:textId="77777777" w:rsidTr="00907DD7">
        <w:trPr>
          <w:trHeight w:val="20"/>
        </w:trPr>
        <w:tc>
          <w:tcPr>
            <w:tcW w:w="538" w:type="dxa"/>
            <w:vMerge/>
            <w:shd w:val="clear" w:color="auto" w:fill="auto"/>
            <w:vAlign w:val="center"/>
          </w:tcPr>
          <w:p w14:paraId="6045CF30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638" w:type="dxa"/>
            <w:shd w:val="clear" w:color="auto" w:fill="auto"/>
            <w:vAlign w:val="center"/>
          </w:tcPr>
          <w:p w14:paraId="712A3C7A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АГЗУ-3</w:t>
            </w:r>
          </w:p>
        </w:tc>
        <w:tc>
          <w:tcPr>
            <w:tcW w:w="1062" w:type="dxa"/>
            <w:shd w:val="clear" w:color="auto" w:fill="auto"/>
            <w:vAlign w:val="center"/>
          </w:tcPr>
          <w:p w14:paraId="7C5EFE91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76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6358F064" w14:textId="77777777" w:rsidR="001163F3" w:rsidRPr="004A617F" w:rsidRDefault="00730196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>
              <w:rPr>
                <w:color w:val="000000" w:themeColor="text1"/>
                <w:sz w:val="16"/>
                <w:szCs w:val="16"/>
              </w:rPr>
              <w:t>89</w:t>
            </w:r>
            <w:r w:rsidR="001163F3" w:rsidRPr="004A617F">
              <w:rPr>
                <w:color w:val="000000" w:themeColor="text1"/>
                <w:sz w:val="16"/>
                <w:szCs w:val="16"/>
                <w:lang w:val="kk-KZ"/>
              </w:rPr>
              <w:t>х5</w:t>
            </w:r>
          </w:p>
        </w:tc>
        <w:tc>
          <w:tcPr>
            <w:tcW w:w="2759" w:type="dxa"/>
            <w:shd w:val="clear" w:color="auto" w:fill="auto"/>
            <w:vAlign w:val="center"/>
          </w:tcPr>
          <w:p w14:paraId="660B25EF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430</w:t>
            </w:r>
          </w:p>
        </w:tc>
        <w:tc>
          <w:tcPr>
            <w:tcW w:w="1524" w:type="dxa"/>
            <w:shd w:val="clear" w:color="auto" w:fill="auto"/>
            <w:vAlign w:val="center"/>
          </w:tcPr>
          <w:p w14:paraId="54BB3A75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 w:rsidRPr="004A617F">
              <w:rPr>
                <w:color w:val="000000" w:themeColor="text1"/>
                <w:sz w:val="16"/>
                <w:szCs w:val="16"/>
                <w:lang w:val="kk-KZ"/>
              </w:rPr>
              <w:t>сталь</w:t>
            </w:r>
          </w:p>
        </w:tc>
      </w:tr>
      <w:tr w:rsidR="004A617F" w:rsidRPr="004A617F" w14:paraId="3D764C33" w14:textId="77777777" w:rsidTr="00907DD7">
        <w:trPr>
          <w:trHeight w:val="20"/>
        </w:trPr>
        <w:tc>
          <w:tcPr>
            <w:tcW w:w="538" w:type="dxa"/>
            <w:vMerge/>
            <w:shd w:val="clear" w:color="auto" w:fill="auto"/>
            <w:vAlign w:val="center"/>
          </w:tcPr>
          <w:p w14:paraId="010BC86B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638" w:type="dxa"/>
            <w:shd w:val="clear" w:color="auto" w:fill="auto"/>
            <w:vAlign w:val="center"/>
          </w:tcPr>
          <w:p w14:paraId="3C145942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АГЗУ-1</w:t>
            </w:r>
          </w:p>
        </w:tc>
        <w:tc>
          <w:tcPr>
            <w:tcW w:w="1062" w:type="dxa"/>
            <w:shd w:val="clear" w:color="auto" w:fill="auto"/>
            <w:vAlign w:val="center"/>
          </w:tcPr>
          <w:p w14:paraId="73B10F24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77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6A9EDF65" w14:textId="77777777" w:rsidR="001163F3" w:rsidRPr="004A617F" w:rsidRDefault="00730196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>
              <w:rPr>
                <w:color w:val="000000" w:themeColor="text1"/>
                <w:sz w:val="16"/>
                <w:szCs w:val="16"/>
              </w:rPr>
              <w:t>114</w:t>
            </w:r>
            <w:r w:rsidR="001163F3" w:rsidRPr="004A617F">
              <w:rPr>
                <w:color w:val="000000" w:themeColor="text1"/>
                <w:sz w:val="16"/>
                <w:szCs w:val="16"/>
                <w:lang w:val="kk-KZ"/>
              </w:rPr>
              <w:t>х5</w:t>
            </w:r>
          </w:p>
        </w:tc>
        <w:tc>
          <w:tcPr>
            <w:tcW w:w="2759" w:type="dxa"/>
            <w:shd w:val="clear" w:color="auto" w:fill="auto"/>
            <w:vAlign w:val="center"/>
          </w:tcPr>
          <w:p w14:paraId="6BED27B1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230</w:t>
            </w:r>
          </w:p>
        </w:tc>
        <w:tc>
          <w:tcPr>
            <w:tcW w:w="1524" w:type="dxa"/>
            <w:shd w:val="clear" w:color="auto" w:fill="auto"/>
            <w:vAlign w:val="center"/>
          </w:tcPr>
          <w:p w14:paraId="041890C3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 w:rsidRPr="004A617F">
              <w:rPr>
                <w:color w:val="000000" w:themeColor="text1"/>
                <w:sz w:val="16"/>
                <w:szCs w:val="16"/>
                <w:lang w:val="kk-KZ"/>
              </w:rPr>
              <w:t>сталь</w:t>
            </w:r>
          </w:p>
        </w:tc>
      </w:tr>
      <w:tr w:rsidR="004A617F" w:rsidRPr="004A617F" w14:paraId="325C2A1E" w14:textId="77777777" w:rsidTr="00907DD7">
        <w:trPr>
          <w:trHeight w:val="20"/>
        </w:trPr>
        <w:tc>
          <w:tcPr>
            <w:tcW w:w="538" w:type="dxa"/>
            <w:vMerge/>
            <w:shd w:val="clear" w:color="auto" w:fill="auto"/>
            <w:vAlign w:val="center"/>
          </w:tcPr>
          <w:p w14:paraId="7E5625AD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638" w:type="dxa"/>
            <w:shd w:val="clear" w:color="auto" w:fill="auto"/>
            <w:vAlign w:val="center"/>
          </w:tcPr>
          <w:p w14:paraId="49F0664B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АГЗУ-5</w:t>
            </w:r>
          </w:p>
        </w:tc>
        <w:tc>
          <w:tcPr>
            <w:tcW w:w="1062" w:type="dxa"/>
            <w:shd w:val="clear" w:color="auto" w:fill="auto"/>
            <w:vAlign w:val="center"/>
          </w:tcPr>
          <w:p w14:paraId="26911C3F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78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27F55DED" w14:textId="77777777" w:rsidR="001163F3" w:rsidRPr="004A617F" w:rsidRDefault="00463A20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>
              <w:rPr>
                <w:color w:val="000000" w:themeColor="text1"/>
                <w:sz w:val="16"/>
                <w:szCs w:val="16"/>
              </w:rPr>
              <w:t>89</w:t>
            </w:r>
            <w:r w:rsidR="00730196" w:rsidRPr="004A617F">
              <w:rPr>
                <w:color w:val="000000" w:themeColor="text1"/>
                <w:sz w:val="16"/>
                <w:szCs w:val="16"/>
                <w:lang w:val="kk-KZ"/>
              </w:rPr>
              <w:t>х5</w:t>
            </w:r>
          </w:p>
        </w:tc>
        <w:tc>
          <w:tcPr>
            <w:tcW w:w="2759" w:type="dxa"/>
            <w:shd w:val="clear" w:color="auto" w:fill="auto"/>
            <w:vAlign w:val="center"/>
          </w:tcPr>
          <w:p w14:paraId="0B211A0D" w14:textId="77777777" w:rsidR="001163F3" w:rsidRPr="004A617F" w:rsidRDefault="004A617F" w:rsidP="007E4AA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4A617F">
              <w:rPr>
                <w:color w:val="000000" w:themeColor="text1"/>
                <w:sz w:val="16"/>
                <w:szCs w:val="16"/>
              </w:rPr>
              <w:t>300</w:t>
            </w:r>
          </w:p>
        </w:tc>
        <w:tc>
          <w:tcPr>
            <w:tcW w:w="1524" w:type="dxa"/>
            <w:shd w:val="clear" w:color="auto" w:fill="auto"/>
            <w:vAlign w:val="center"/>
          </w:tcPr>
          <w:p w14:paraId="0FF12D1B" w14:textId="77777777" w:rsidR="001163F3" w:rsidRPr="004A617F" w:rsidRDefault="001163F3" w:rsidP="007E4AAC">
            <w:pPr>
              <w:jc w:val="center"/>
              <w:rPr>
                <w:color w:val="000000" w:themeColor="text1"/>
                <w:sz w:val="16"/>
                <w:szCs w:val="16"/>
                <w:lang w:val="kk-KZ"/>
              </w:rPr>
            </w:pPr>
            <w:r w:rsidRPr="004A617F">
              <w:rPr>
                <w:color w:val="000000" w:themeColor="text1"/>
                <w:sz w:val="16"/>
                <w:szCs w:val="16"/>
                <w:lang w:val="kk-KZ"/>
              </w:rPr>
              <w:t>сталь</w:t>
            </w:r>
          </w:p>
        </w:tc>
      </w:tr>
    </w:tbl>
    <w:p w14:paraId="14C89B6A" w14:textId="77777777" w:rsidR="00B574C1" w:rsidRDefault="00B574C1" w:rsidP="00B574C1">
      <w:pPr>
        <w:widowControl w:val="0"/>
        <w:spacing w:before="120" w:line="360" w:lineRule="auto"/>
        <w:ind w:firstLine="709"/>
        <w:jc w:val="both"/>
        <w:rPr>
          <w:color w:val="000000" w:themeColor="text1"/>
          <w:sz w:val="24"/>
          <w:szCs w:val="24"/>
        </w:rPr>
      </w:pPr>
      <w:r w:rsidRPr="004A617F">
        <w:rPr>
          <w:color w:val="000000" w:themeColor="text1"/>
          <w:sz w:val="24"/>
          <w:szCs w:val="24"/>
        </w:rPr>
        <w:t xml:space="preserve">Принципиальная схема системы сбора месторождения </w:t>
      </w:r>
      <w:proofErr w:type="spellStart"/>
      <w:r w:rsidRPr="004A617F">
        <w:rPr>
          <w:color w:val="000000" w:themeColor="text1"/>
          <w:sz w:val="24"/>
          <w:szCs w:val="24"/>
        </w:rPr>
        <w:t>Уаз</w:t>
      </w:r>
      <w:proofErr w:type="spellEnd"/>
      <w:r w:rsidRPr="004A617F">
        <w:rPr>
          <w:color w:val="000000" w:themeColor="text1"/>
          <w:sz w:val="24"/>
          <w:szCs w:val="24"/>
        </w:rPr>
        <w:t xml:space="preserve"> показана на рисунке 6.3.4.</w:t>
      </w:r>
    </w:p>
    <w:p w14:paraId="6EFEF52A" w14:textId="77777777" w:rsidR="00907DD7" w:rsidRDefault="009D1227" w:rsidP="00B574C1">
      <w:pPr>
        <w:widowControl w:val="0"/>
        <w:spacing w:before="120" w:line="360" w:lineRule="auto"/>
        <w:ind w:firstLine="709"/>
        <w:jc w:val="both"/>
        <w:rPr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484E87EE" wp14:editId="07C19094">
            <wp:extent cx="5572541" cy="296997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23576" cy="2997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04D49" w14:textId="77777777" w:rsidR="00907DD7" w:rsidRDefault="00907DD7" w:rsidP="008308AB">
      <w:pPr>
        <w:widowControl w:val="0"/>
        <w:spacing w:before="120" w:line="360" w:lineRule="auto"/>
        <w:ind w:firstLine="709"/>
        <w:jc w:val="center"/>
        <w:rPr>
          <w:b/>
        </w:rPr>
      </w:pPr>
      <w:r w:rsidRPr="00DB5A87">
        <w:rPr>
          <w:b/>
        </w:rPr>
        <w:t xml:space="preserve">Рис. 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STYLEREF 2 \s </w:instrText>
      </w:r>
      <w:r w:rsidRPr="00DB5A87">
        <w:rPr>
          <w:b/>
        </w:rPr>
        <w:fldChar w:fldCharType="separate"/>
      </w:r>
      <w:r w:rsidR="00540094">
        <w:rPr>
          <w:b/>
          <w:noProof/>
        </w:rPr>
        <w:t>6.3</w:t>
      </w:r>
      <w:r w:rsidRPr="00DB5A87">
        <w:rPr>
          <w:b/>
        </w:rPr>
        <w:fldChar w:fldCharType="end"/>
      </w:r>
      <w:r w:rsidRPr="00DB5A87">
        <w:rPr>
          <w:b/>
        </w:rPr>
        <w:t>.</w:t>
      </w:r>
      <w:r w:rsidRPr="00DB5A87">
        <w:rPr>
          <w:b/>
        </w:rPr>
        <w:fldChar w:fldCharType="begin"/>
      </w:r>
      <w:r w:rsidRPr="00DB5A87">
        <w:rPr>
          <w:b/>
        </w:rPr>
        <w:instrText xml:space="preserve"> SEQ Рис. \* ARABIC \s 2 </w:instrText>
      </w:r>
      <w:r w:rsidRPr="00DB5A87">
        <w:rPr>
          <w:b/>
        </w:rPr>
        <w:fldChar w:fldCharType="separate"/>
      </w:r>
      <w:r w:rsidR="00540094">
        <w:rPr>
          <w:b/>
          <w:noProof/>
        </w:rPr>
        <w:t>4</w:t>
      </w:r>
      <w:r w:rsidRPr="00DB5A87">
        <w:rPr>
          <w:b/>
        </w:rPr>
        <w:fldChar w:fldCharType="end"/>
      </w:r>
      <w:r w:rsidRPr="00DB5A87">
        <w:rPr>
          <w:b/>
        </w:rPr>
        <w:t xml:space="preserve"> -</w:t>
      </w:r>
      <w:r>
        <w:rPr>
          <w:b/>
        </w:rPr>
        <w:t xml:space="preserve"> </w:t>
      </w:r>
      <w:r w:rsidR="008308AB" w:rsidRPr="008308AB">
        <w:rPr>
          <w:b/>
        </w:rPr>
        <w:t>Принципиальная схема системы сбора месторождения Уаз</w:t>
      </w:r>
    </w:p>
    <w:p w14:paraId="7A71BB43" w14:textId="77777777" w:rsidR="001440A8" w:rsidRPr="001440A8" w:rsidRDefault="001440A8" w:rsidP="001440A8">
      <w:pPr>
        <w:widowControl w:val="0"/>
        <w:spacing w:line="360" w:lineRule="auto"/>
        <w:ind w:firstLine="709"/>
        <w:jc w:val="both"/>
        <w:rPr>
          <w:color w:val="000000" w:themeColor="text1"/>
          <w:sz w:val="24"/>
          <w:szCs w:val="24"/>
          <w:lang w:eastAsia="ru-RU"/>
        </w:rPr>
      </w:pPr>
      <w:r w:rsidRPr="001440A8">
        <w:rPr>
          <w:color w:val="000000" w:themeColor="text1"/>
          <w:sz w:val="24"/>
          <w:szCs w:val="24"/>
          <w:lang w:eastAsia="ru-RU"/>
        </w:rPr>
        <w:t>В 2023г. был составлен и утвержден документ «Норматив технологических потерь нефти и газа при подготовке, хранении и транспортировке, расхода нефти и газа на собственные нужды месторождений АО «</w:t>
      </w:r>
      <w:proofErr w:type="spellStart"/>
      <w:r w:rsidRPr="001440A8">
        <w:rPr>
          <w:color w:val="000000" w:themeColor="text1"/>
          <w:sz w:val="24"/>
          <w:szCs w:val="24"/>
          <w:lang w:eastAsia="ru-RU"/>
        </w:rPr>
        <w:t>Эмбамунайгаз</w:t>
      </w:r>
      <w:proofErr w:type="spellEnd"/>
      <w:r w:rsidRPr="001440A8">
        <w:rPr>
          <w:color w:val="000000" w:themeColor="text1"/>
          <w:sz w:val="24"/>
          <w:szCs w:val="24"/>
          <w:lang w:eastAsia="ru-RU"/>
        </w:rPr>
        <w:t xml:space="preserve">», согласно которому нормативы потерь по месторождению </w:t>
      </w:r>
      <w:r w:rsidR="00540094">
        <w:rPr>
          <w:color w:val="000000" w:themeColor="text1"/>
          <w:sz w:val="24"/>
          <w:szCs w:val="24"/>
          <w:lang w:eastAsia="ru-RU"/>
        </w:rPr>
        <w:t>Уаз</w:t>
      </w:r>
      <w:r w:rsidRPr="001440A8">
        <w:rPr>
          <w:color w:val="000000" w:themeColor="text1"/>
          <w:sz w:val="24"/>
          <w:szCs w:val="24"/>
          <w:lang w:eastAsia="ru-RU"/>
        </w:rPr>
        <w:t xml:space="preserve"> составляют: нефти – 0,62</w:t>
      </w:r>
      <w:r w:rsidR="00540094">
        <w:rPr>
          <w:color w:val="000000" w:themeColor="text1"/>
          <w:sz w:val="24"/>
          <w:szCs w:val="24"/>
          <w:lang w:eastAsia="ru-RU"/>
        </w:rPr>
        <w:t>04</w:t>
      </w:r>
      <w:r w:rsidRPr="001440A8">
        <w:rPr>
          <w:color w:val="000000" w:themeColor="text1"/>
          <w:sz w:val="24"/>
          <w:szCs w:val="24"/>
          <w:lang w:eastAsia="ru-RU"/>
        </w:rPr>
        <w:t xml:space="preserve">% от объема добычи нефти, газа – </w:t>
      </w:r>
      <w:r w:rsidR="00540094">
        <w:rPr>
          <w:color w:val="000000" w:themeColor="text1"/>
          <w:sz w:val="24"/>
          <w:szCs w:val="24"/>
          <w:lang w:eastAsia="ru-RU"/>
        </w:rPr>
        <w:t>1,068</w:t>
      </w:r>
      <w:r w:rsidRPr="001440A8">
        <w:rPr>
          <w:color w:val="000000" w:themeColor="text1"/>
          <w:sz w:val="24"/>
          <w:szCs w:val="24"/>
          <w:lang w:eastAsia="ru-RU"/>
        </w:rPr>
        <w:t>% от объема добычи газа.</w:t>
      </w:r>
    </w:p>
    <w:p w14:paraId="782A000F" w14:textId="77777777" w:rsidR="001440A8" w:rsidRPr="001440A8" w:rsidRDefault="001440A8" w:rsidP="001440A8">
      <w:pPr>
        <w:widowControl w:val="0"/>
        <w:spacing w:line="360" w:lineRule="auto"/>
        <w:ind w:firstLine="709"/>
        <w:jc w:val="both"/>
        <w:rPr>
          <w:color w:val="000000" w:themeColor="text1"/>
          <w:sz w:val="24"/>
          <w:szCs w:val="24"/>
          <w:lang w:eastAsia="ru-RU"/>
        </w:rPr>
      </w:pPr>
      <w:r w:rsidRPr="001440A8">
        <w:rPr>
          <w:color w:val="000000" w:themeColor="text1"/>
          <w:sz w:val="24"/>
          <w:szCs w:val="24"/>
          <w:lang w:eastAsia="ru-RU"/>
        </w:rPr>
        <w:t>Расчет потерь нефти и газа по рекомендуемому варианту разработки представлен в таблице 6.3.3.</w:t>
      </w:r>
    </w:p>
    <w:p w14:paraId="7E513010" w14:textId="77777777" w:rsidR="001440A8" w:rsidRDefault="001440A8" w:rsidP="001440A8">
      <w:pPr>
        <w:spacing w:after="120"/>
        <w:jc w:val="both"/>
        <w:rPr>
          <w:rFonts w:eastAsia="Calibri"/>
          <w:b/>
          <w:bCs/>
          <w:color w:val="000000" w:themeColor="text1"/>
        </w:rPr>
      </w:pPr>
      <w:r w:rsidRPr="006826FC">
        <w:rPr>
          <w:b/>
          <w:bCs/>
          <w:color w:val="000000" w:themeColor="text1"/>
        </w:rPr>
        <w:lastRenderedPageBreak/>
        <w:t xml:space="preserve">Таблица </w:t>
      </w:r>
      <w:r w:rsidRPr="006826FC">
        <w:rPr>
          <w:b/>
          <w:bCs/>
          <w:color w:val="000000" w:themeColor="text1"/>
        </w:rPr>
        <w:fldChar w:fldCharType="begin"/>
      </w:r>
      <w:r w:rsidRPr="006826FC">
        <w:rPr>
          <w:b/>
          <w:bCs/>
          <w:color w:val="000000" w:themeColor="text1"/>
        </w:rPr>
        <w:instrText xml:space="preserve"> STYLEREF 2 \s </w:instrText>
      </w:r>
      <w:r w:rsidRPr="006826FC">
        <w:rPr>
          <w:b/>
          <w:bCs/>
          <w:color w:val="000000" w:themeColor="text1"/>
        </w:rPr>
        <w:fldChar w:fldCharType="separate"/>
      </w:r>
      <w:r w:rsidRPr="006826FC">
        <w:rPr>
          <w:b/>
          <w:bCs/>
          <w:noProof/>
          <w:color w:val="000000" w:themeColor="text1"/>
        </w:rPr>
        <w:t>6.3</w:t>
      </w:r>
      <w:r w:rsidRPr="006826FC">
        <w:rPr>
          <w:b/>
          <w:bCs/>
          <w:color w:val="000000" w:themeColor="text1"/>
        </w:rPr>
        <w:fldChar w:fldCharType="end"/>
      </w:r>
      <w:r w:rsidRPr="006826FC">
        <w:rPr>
          <w:b/>
          <w:bCs/>
          <w:color w:val="000000" w:themeColor="text1"/>
        </w:rPr>
        <w:t>.</w:t>
      </w:r>
      <w:r w:rsidRPr="006826FC">
        <w:rPr>
          <w:b/>
          <w:bCs/>
          <w:color w:val="000000" w:themeColor="text1"/>
        </w:rPr>
        <w:fldChar w:fldCharType="begin"/>
      </w:r>
      <w:r w:rsidRPr="006826FC">
        <w:rPr>
          <w:b/>
          <w:bCs/>
          <w:color w:val="000000" w:themeColor="text1"/>
        </w:rPr>
        <w:instrText xml:space="preserve"> SEQ Таблица \* ARABIC \s 2 </w:instrText>
      </w:r>
      <w:r w:rsidRPr="006826FC">
        <w:rPr>
          <w:b/>
          <w:bCs/>
          <w:color w:val="000000" w:themeColor="text1"/>
        </w:rPr>
        <w:fldChar w:fldCharType="separate"/>
      </w:r>
      <w:r w:rsidRPr="006826FC">
        <w:rPr>
          <w:b/>
          <w:bCs/>
          <w:noProof/>
          <w:color w:val="000000" w:themeColor="text1"/>
        </w:rPr>
        <w:t>3</w:t>
      </w:r>
      <w:r w:rsidRPr="006826FC">
        <w:rPr>
          <w:b/>
          <w:bCs/>
          <w:color w:val="000000" w:themeColor="text1"/>
        </w:rPr>
        <w:fldChar w:fldCharType="end"/>
      </w:r>
      <w:r w:rsidRPr="006826FC">
        <w:rPr>
          <w:b/>
          <w:bCs/>
          <w:color w:val="000000" w:themeColor="text1"/>
        </w:rPr>
        <w:t xml:space="preserve"> -</w:t>
      </w:r>
      <w:r w:rsidRPr="006826FC">
        <w:rPr>
          <w:b/>
          <w:color w:val="000000" w:themeColor="text1"/>
        </w:rPr>
        <w:t xml:space="preserve"> Расчет </w:t>
      </w:r>
      <w:r w:rsidRPr="006826FC">
        <w:rPr>
          <w:rFonts w:eastAsia="Calibri"/>
          <w:b/>
          <w:bCs/>
          <w:color w:val="000000" w:themeColor="text1"/>
        </w:rPr>
        <w:t>потерь</w:t>
      </w:r>
      <w:r w:rsidRPr="006826FC">
        <w:rPr>
          <w:b/>
          <w:color w:val="000000" w:themeColor="text1"/>
        </w:rPr>
        <w:t xml:space="preserve"> </w:t>
      </w:r>
      <w:r w:rsidRPr="006826FC">
        <w:rPr>
          <w:rFonts w:eastAsia="Calibri"/>
          <w:b/>
          <w:bCs/>
          <w:color w:val="000000" w:themeColor="text1"/>
        </w:rPr>
        <w:t xml:space="preserve">нефти и газа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00"/>
        <w:gridCol w:w="1000"/>
        <w:gridCol w:w="1141"/>
        <w:gridCol w:w="1439"/>
        <w:gridCol w:w="1240"/>
        <w:gridCol w:w="1356"/>
        <w:gridCol w:w="1532"/>
      </w:tblGrid>
      <w:tr w:rsidR="00D41763" w:rsidRPr="00311571" w14:paraId="435C285C" w14:textId="77777777" w:rsidTr="00FC209D">
        <w:trPr>
          <w:trHeight w:val="795"/>
        </w:trPr>
        <w:tc>
          <w:tcPr>
            <w:tcW w:w="1600" w:type="dxa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51AFAF0D" w14:textId="77777777" w:rsidR="00D41763" w:rsidRPr="00311571" w:rsidRDefault="00D41763" w:rsidP="00FC209D">
            <w:pPr>
              <w:jc w:val="center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val="ru-KZ" w:eastAsia="ru-KZ"/>
              </w:rPr>
              <w:t>Годы</w:t>
            </w:r>
          </w:p>
        </w:tc>
        <w:tc>
          <w:tcPr>
            <w:tcW w:w="1000" w:type="dxa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5BDB6688" w14:textId="77777777" w:rsidR="00D41763" w:rsidRPr="00311571" w:rsidRDefault="00D41763" w:rsidP="00FC209D">
            <w:pPr>
              <w:jc w:val="center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val="ru-KZ" w:eastAsia="ru-KZ"/>
              </w:rPr>
              <w:t xml:space="preserve">Добыча нефти, </w:t>
            </w:r>
            <w:proofErr w:type="spellStart"/>
            <w:r w:rsidRPr="00311571">
              <w:rPr>
                <w:b/>
                <w:bCs/>
                <w:color w:val="000000" w:themeColor="text1"/>
                <w:lang w:val="ru-KZ" w:eastAsia="ru-KZ"/>
              </w:rPr>
              <w:t>тыс.т</w:t>
            </w:r>
            <w:proofErr w:type="spellEnd"/>
          </w:p>
        </w:tc>
        <w:tc>
          <w:tcPr>
            <w:tcW w:w="1120" w:type="dxa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0AF9486D" w14:textId="77777777" w:rsidR="00D41763" w:rsidRPr="00311571" w:rsidRDefault="00D41763" w:rsidP="00FC209D">
            <w:pPr>
              <w:jc w:val="both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eastAsia="ru-KZ"/>
              </w:rPr>
              <w:t>Норматив потерь нефти, %</w:t>
            </w:r>
          </w:p>
        </w:tc>
        <w:tc>
          <w:tcPr>
            <w:tcW w:w="1580" w:type="dxa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185C28FC" w14:textId="77777777" w:rsidR="00D41763" w:rsidRPr="00311571" w:rsidRDefault="00D41763" w:rsidP="00FC209D">
            <w:pPr>
              <w:jc w:val="both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val="ru-KZ" w:eastAsia="ru-KZ"/>
              </w:rPr>
              <w:t xml:space="preserve">Объем потерь нефти, </w:t>
            </w:r>
            <w:proofErr w:type="spellStart"/>
            <w:r w:rsidRPr="00311571">
              <w:rPr>
                <w:b/>
                <w:bCs/>
                <w:color w:val="000000" w:themeColor="text1"/>
                <w:lang w:val="ru-KZ" w:eastAsia="ru-KZ"/>
              </w:rPr>
              <w:t>тыс.т</w:t>
            </w:r>
            <w:proofErr w:type="spellEnd"/>
          </w:p>
        </w:tc>
        <w:tc>
          <w:tcPr>
            <w:tcW w:w="1240" w:type="dxa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229D058B" w14:textId="77777777" w:rsidR="00D41763" w:rsidRPr="00311571" w:rsidRDefault="00D41763" w:rsidP="00FC209D">
            <w:pPr>
              <w:jc w:val="center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val="ru-KZ" w:eastAsia="ru-KZ"/>
              </w:rPr>
              <w:t>Добыча газа, млн. м</w:t>
            </w:r>
            <w:r w:rsidRPr="00311571">
              <w:rPr>
                <w:b/>
                <w:bCs/>
                <w:color w:val="000000"/>
                <w:vertAlign w:val="superscript"/>
                <w:lang w:val="ru-KZ" w:eastAsia="ru-KZ"/>
              </w:rPr>
              <w:t>3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7CEA6F99" w14:textId="77777777" w:rsidR="00D41763" w:rsidRPr="00311571" w:rsidRDefault="00D41763" w:rsidP="00FC209D">
            <w:pPr>
              <w:jc w:val="center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eastAsia="ru-KZ"/>
              </w:rPr>
              <w:t>Норматив потерь газа, %</w:t>
            </w:r>
          </w:p>
        </w:tc>
        <w:tc>
          <w:tcPr>
            <w:tcW w:w="1700" w:type="dxa"/>
            <w:tcBorders>
              <w:top w:val="double" w:sz="6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000000" w:fill="F2F2F2"/>
            <w:vAlign w:val="center"/>
            <w:hideMark/>
          </w:tcPr>
          <w:p w14:paraId="48C83312" w14:textId="77777777" w:rsidR="00D41763" w:rsidRPr="00311571" w:rsidRDefault="00D41763" w:rsidP="00FC209D">
            <w:pPr>
              <w:jc w:val="center"/>
              <w:rPr>
                <w:b/>
                <w:bCs/>
                <w:color w:val="000000"/>
                <w:lang w:val="ru-KZ" w:eastAsia="ru-KZ"/>
              </w:rPr>
            </w:pPr>
            <w:r w:rsidRPr="00311571">
              <w:rPr>
                <w:b/>
                <w:bCs/>
                <w:color w:val="000000" w:themeColor="text1"/>
                <w:lang w:val="ru-KZ" w:eastAsia="ru-KZ"/>
              </w:rPr>
              <w:t>Объем потерь газа, млн м</w:t>
            </w:r>
            <w:r w:rsidRPr="00311571">
              <w:rPr>
                <w:b/>
                <w:bCs/>
                <w:color w:val="000000"/>
                <w:vertAlign w:val="superscript"/>
                <w:lang w:val="ru-KZ" w:eastAsia="ru-KZ"/>
              </w:rPr>
              <w:t>3</w:t>
            </w:r>
          </w:p>
        </w:tc>
      </w:tr>
      <w:tr w:rsidR="00D41763" w:rsidRPr="00311571" w14:paraId="1CA123D3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51DB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D1326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50,330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881D45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D7B73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0,312244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9C4F9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0,492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6E7F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D1DD5D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0,005255</w:t>
            </w:r>
          </w:p>
        </w:tc>
      </w:tr>
      <w:tr w:rsidR="00D41763" w:rsidRPr="00311571" w14:paraId="74559374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E8082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DAA5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47,817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CCB44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2CFE7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0,296655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2B83B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0,469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9A5F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2A114A21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0,005009</w:t>
            </w:r>
          </w:p>
        </w:tc>
      </w:tr>
      <w:tr w:rsidR="00D41763" w:rsidRPr="00311571" w14:paraId="7FBD6DAA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06B43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3C6B3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44,700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E8D5A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59FB0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0,277317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029C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EFF1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4E9D3314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0,004699</w:t>
            </w:r>
          </w:p>
        </w:tc>
      </w:tr>
      <w:tr w:rsidR="00D41763" w:rsidRPr="00311571" w14:paraId="54F72040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25118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E9B8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46,181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321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CED68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0,286505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9C79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3B1365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3563E93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0,004870</w:t>
            </w:r>
          </w:p>
        </w:tc>
      </w:tr>
      <w:tr w:rsidR="00D41763" w:rsidRPr="00311571" w14:paraId="6915E236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D0A5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A2BCA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47,836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CB8C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B956C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0,296776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3CC44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0,473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0025B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7B3D59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0,005052</w:t>
            </w:r>
          </w:p>
        </w:tc>
      </w:tr>
      <w:tr w:rsidR="00D41763" w:rsidRPr="00311571" w14:paraId="6B0D3437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4221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2029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EC721E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50,383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E2D7B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7A7A1E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0,312573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ABCDA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0,495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D811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84D5D9E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0,005287</w:t>
            </w:r>
          </w:p>
        </w:tc>
      </w:tr>
      <w:tr w:rsidR="00D41763" w:rsidRPr="00311571" w14:paraId="78E44560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9901B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2030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E31ED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49,511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3373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8E37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0,307167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09FF9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9F8E7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70293BB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0,005190</w:t>
            </w:r>
          </w:p>
        </w:tc>
      </w:tr>
      <w:tr w:rsidR="00D41763" w:rsidRPr="00311571" w14:paraId="7E5F541D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65DBF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875B8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45,749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D0110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A2D7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0,283829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1EBB44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0,446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0310C5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59A7331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0,004763</w:t>
            </w:r>
          </w:p>
        </w:tc>
      </w:tr>
      <w:tr w:rsidR="00D41763" w:rsidRPr="00311571" w14:paraId="4B99DE10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AD22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DC2B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42,384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3D36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C2DA7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0,262952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44916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0,412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89F0E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2DEBD6BD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0,004400</w:t>
            </w:r>
          </w:p>
        </w:tc>
      </w:tr>
      <w:tr w:rsidR="00D41763" w:rsidRPr="00311571" w14:paraId="11F63C7D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8D7A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A58186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39,227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66CE71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0A99F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0,243363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C0AB0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0,382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6E551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20C3C8A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0,004080</w:t>
            </w:r>
          </w:p>
        </w:tc>
      </w:tr>
      <w:tr w:rsidR="00D41763" w:rsidRPr="00311571" w14:paraId="2F797491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7B3E42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04251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36,388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CCFD3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9D32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0,225753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C692A0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0,353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3EFF2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7448FF5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0,003770</w:t>
            </w:r>
          </w:p>
        </w:tc>
      </w:tr>
      <w:tr w:rsidR="00D41763" w:rsidRPr="00311571" w14:paraId="48D448B0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79BA2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E7AEC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32,963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28FA1B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0FDAA3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0,204505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4390B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0,319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1436E5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38AA478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0,003407</w:t>
            </w:r>
          </w:p>
        </w:tc>
      </w:tr>
      <w:tr w:rsidR="00D41763" w:rsidRPr="00311571" w14:paraId="7D3A4CF3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F57184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085CE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30,130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EA1A2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A6725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0,186925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53BE8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0,291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C0EA7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3FF03551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0,003108</w:t>
            </w:r>
          </w:p>
        </w:tc>
      </w:tr>
      <w:tr w:rsidR="00D41763" w:rsidRPr="00311571" w14:paraId="5322BDDF" w14:textId="77777777" w:rsidTr="00FC209D">
        <w:trPr>
          <w:trHeight w:val="60"/>
        </w:trPr>
        <w:tc>
          <w:tcPr>
            <w:tcW w:w="1600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A6EF0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en-US" w:eastAsia="ru-KZ"/>
              </w:rPr>
              <w:t>2037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CB6FC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27,723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74BA69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0,6204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03852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0,171995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D640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0,268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9329E7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1,068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27BB2FBA" w14:textId="77777777" w:rsidR="00D41763" w:rsidRPr="00D96431" w:rsidRDefault="00D41763" w:rsidP="00FC209D">
            <w:pPr>
              <w:jc w:val="center"/>
              <w:rPr>
                <w:color w:val="000000" w:themeColor="text1"/>
                <w:lang w:val="ru-KZ" w:eastAsia="ru-KZ"/>
              </w:rPr>
            </w:pPr>
            <w:r w:rsidRPr="00D96431">
              <w:rPr>
                <w:color w:val="000000" w:themeColor="text1"/>
                <w:lang w:val="ru-KZ" w:eastAsia="ru-KZ"/>
              </w:rPr>
              <w:t>0,002862</w:t>
            </w:r>
          </w:p>
        </w:tc>
      </w:tr>
    </w:tbl>
    <w:p w14:paraId="5A257704" w14:textId="77777777" w:rsidR="00DE0234" w:rsidRDefault="00DE0234" w:rsidP="001440A8">
      <w:pPr>
        <w:spacing w:after="120"/>
        <w:jc w:val="both"/>
        <w:rPr>
          <w:rFonts w:eastAsia="Calibri"/>
          <w:b/>
          <w:bCs/>
          <w:color w:val="000000" w:themeColor="text1"/>
        </w:rPr>
      </w:pPr>
    </w:p>
    <w:p w14:paraId="09B84303" w14:textId="77777777" w:rsidR="00B373B7" w:rsidRPr="00F230E7" w:rsidRDefault="00B373B7" w:rsidP="007108B4">
      <w:pPr>
        <w:spacing w:line="360" w:lineRule="auto"/>
        <w:ind w:firstLine="709"/>
        <w:jc w:val="both"/>
        <w:rPr>
          <w:sz w:val="24"/>
          <w:szCs w:val="24"/>
        </w:rPr>
      </w:pPr>
      <w:r w:rsidRPr="00F230E7">
        <w:rPr>
          <w:b/>
          <w:sz w:val="24"/>
          <w:szCs w:val="24"/>
        </w:rPr>
        <w:t>Выводы</w:t>
      </w:r>
    </w:p>
    <w:p w14:paraId="7CEF8D4C" w14:textId="77777777" w:rsidR="005171F5" w:rsidRPr="00D41763" w:rsidRDefault="005171F5" w:rsidP="00D41763">
      <w:pPr>
        <w:pStyle w:val="af8"/>
        <w:widowControl w:val="0"/>
        <w:numPr>
          <w:ilvl w:val="0"/>
          <w:numId w:val="9"/>
        </w:numPr>
        <w:spacing w:before="0" w:after="0" w:line="360" w:lineRule="auto"/>
        <w:ind w:left="0" w:firstLine="709"/>
        <w:rPr>
          <w:rFonts w:eastAsiaTheme="minorEastAsia"/>
          <w:b w:val="0"/>
          <w:color w:val="000000" w:themeColor="text1"/>
          <w:kern w:val="24"/>
          <w:sz w:val="24"/>
          <w:szCs w:val="24"/>
        </w:rPr>
      </w:pPr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Требования и рекомендации, предусмотренные действующим проектным документом разработки касательно системы сбора и подготовки скважинной продукции, на месторождении </w:t>
      </w:r>
      <w:proofErr w:type="spellStart"/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>Уаз</w:t>
      </w:r>
      <w:proofErr w:type="spellEnd"/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 выполняются.</w:t>
      </w:r>
    </w:p>
    <w:p w14:paraId="0D0C9A31" w14:textId="77777777" w:rsidR="005171F5" w:rsidRPr="00D41763" w:rsidRDefault="005171F5" w:rsidP="00D41763">
      <w:pPr>
        <w:pStyle w:val="af8"/>
        <w:widowControl w:val="0"/>
        <w:numPr>
          <w:ilvl w:val="0"/>
          <w:numId w:val="9"/>
        </w:numPr>
        <w:spacing w:before="0" w:after="0" w:line="360" w:lineRule="auto"/>
        <w:ind w:left="0" w:firstLine="709"/>
        <w:rPr>
          <w:rFonts w:eastAsiaTheme="minorEastAsia"/>
          <w:b w:val="0"/>
          <w:color w:val="000000" w:themeColor="text1"/>
          <w:kern w:val="24"/>
          <w:sz w:val="24"/>
          <w:szCs w:val="24"/>
        </w:rPr>
      </w:pPr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Существующее оборудование системы сбора и подготовки скважинной продукции месторождении </w:t>
      </w:r>
      <w:proofErr w:type="spellStart"/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>Уаз</w:t>
      </w:r>
      <w:proofErr w:type="spellEnd"/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 по технологическим возможностям и пропускным способностям способно обеспечить достижение прогнозных технологических показателей разработки, принятых в настоящем отчете.</w:t>
      </w:r>
    </w:p>
    <w:p w14:paraId="37840DC3" w14:textId="77777777" w:rsidR="005171F5" w:rsidRPr="00D41763" w:rsidRDefault="005171F5" w:rsidP="00D41763">
      <w:pPr>
        <w:pStyle w:val="af8"/>
        <w:widowControl w:val="0"/>
        <w:numPr>
          <w:ilvl w:val="0"/>
          <w:numId w:val="9"/>
        </w:numPr>
        <w:spacing w:before="0" w:after="0" w:line="360" w:lineRule="auto"/>
        <w:ind w:left="0" w:firstLine="709"/>
        <w:rPr>
          <w:rFonts w:eastAsiaTheme="minorEastAsia"/>
          <w:b w:val="0"/>
          <w:color w:val="000000" w:themeColor="text1"/>
          <w:kern w:val="24"/>
          <w:sz w:val="24"/>
          <w:szCs w:val="24"/>
        </w:rPr>
      </w:pPr>
      <w:r w:rsidRPr="00F230E7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Рекомендуется заменить </w:t>
      </w:r>
      <w:r w:rsidRPr="00D41763">
        <w:rPr>
          <w:rFonts w:eastAsiaTheme="minorEastAsia"/>
          <w:b w:val="0"/>
          <w:color w:val="000000" w:themeColor="text1"/>
          <w:kern w:val="24"/>
          <w:sz w:val="24"/>
          <w:szCs w:val="24"/>
        </w:rPr>
        <w:t>выкидные</w:t>
      </w:r>
      <w:r w:rsidRPr="00F230E7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 линии (трубопроводы) на СВТ.</w:t>
      </w:r>
    </w:p>
    <w:p w14:paraId="6010C203" w14:textId="77777777" w:rsidR="00DD1ECF" w:rsidRPr="00F230E7" w:rsidRDefault="00DD1ECF" w:rsidP="00DD1ECF">
      <w:pPr>
        <w:pStyle w:val="af8"/>
        <w:widowControl w:val="0"/>
        <w:spacing w:before="0" w:after="0" w:line="360" w:lineRule="auto"/>
        <w:ind w:left="1069" w:firstLine="0"/>
        <w:rPr>
          <w:b w:val="0"/>
          <w:color w:val="000000"/>
          <w:sz w:val="24"/>
          <w:szCs w:val="24"/>
          <w:lang w:val="kk-KZ"/>
        </w:rPr>
      </w:pPr>
    </w:p>
    <w:p w14:paraId="7DEFD490" w14:textId="77777777" w:rsidR="00BD5E45" w:rsidRPr="00423E37" w:rsidRDefault="00ED6149" w:rsidP="00E564DD">
      <w:pPr>
        <w:pStyle w:val="2"/>
        <w:numPr>
          <w:ilvl w:val="1"/>
          <w:numId w:val="16"/>
        </w:numPr>
        <w:spacing w:before="0" w:line="360" w:lineRule="auto"/>
        <w:rPr>
          <w:i/>
          <w:szCs w:val="24"/>
        </w:rPr>
      </w:pPr>
      <w:bookmarkStart w:id="5" w:name="_Hlk97247555"/>
      <w:r w:rsidRPr="00ED6149">
        <w:rPr>
          <w:szCs w:val="24"/>
        </w:rPr>
        <w:t>Требования к разработке программы по переработке (утилизации) газа</w:t>
      </w:r>
    </w:p>
    <w:bookmarkEnd w:id="5"/>
    <w:p w14:paraId="74BA9298" w14:textId="77777777" w:rsidR="00BD5E45" w:rsidRPr="00077A89" w:rsidRDefault="00BD5E45" w:rsidP="00E564DD">
      <w:pPr>
        <w:widowControl w:val="0"/>
        <w:spacing w:line="360" w:lineRule="auto"/>
        <w:ind w:firstLine="737"/>
        <w:jc w:val="both"/>
        <w:rPr>
          <w:sz w:val="24"/>
          <w:szCs w:val="24"/>
        </w:rPr>
      </w:pPr>
      <w:r w:rsidRPr="00077A89">
        <w:rPr>
          <w:sz w:val="24"/>
          <w:szCs w:val="24"/>
        </w:rPr>
        <w:t>Правительство РК отводит одно из важнейших мест в области использования ресурсов вопросу утилизации попутного газа.</w:t>
      </w:r>
      <w:r w:rsidR="009D2164">
        <w:rPr>
          <w:sz w:val="24"/>
          <w:szCs w:val="24"/>
        </w:rPr>
        <w:t xml:space="preserve"> </w:t>
      </w:r>
      <w:r w:rsidRPr="00077A89">
        <w:rPr>
          <w:sz w:val="24"/>
          <w:szCs w:val="24"/>
        </w:rPr>
        <w:t xml:space="preserve">Основным путем утилизации газа является использование газа на собственные нужды в качестве топлива в печах для </w:t>
      </w:r>
      <w:r w:rsidR="000C1BB5">
        <w:rPr>
          <w:sz w:val="24"/>
          <w:szCs w:val="24"/>
        </w:rPr>
        <w:t>подготовки</w:t>
      </w:r>
      <w:r w:rsidRPr="00077A89">
        <w:rPr>
          <w:sz w:val="24"/>
          <w:szCs w:val="24"/>
        </w:rPr>
        <w:t xml:space="preserve"> нефти.</w:t>
      </w:r>
    </w:p>
    <w:p w14:paraId="3496BBD8" w14:textId="77777777" w:rsidR="00BD5E45" w:rsidRPr="009D2164" w:rsidRDefault="00BD5E45" w:rsidP="00907DD7">
      <w:pPr>
        <w:widowControl w:val="0"/>
        <w:spacing w:line="360" w:lineRule="auto"/>
        <w:ind w:firstLine="709"/>
        <w:jc w:val="both"/>
        <w:rPr>
          <w:sz w:val="24"/>
          <w:szCs w:val="24"/>
          <w:lang w:val="kk-KZ" w:eastAsia="ru-RU"/>
        </w:rPr>
      </w:pPr>
      <w:r w:rsidRPr="00077A89">
        <w:rPr>
          <w:sz w:val="24"/>
        </w:rPr>
        <w:t xml:space="preserve">На месторождении </w:t>
      </w:r>
      <w:proofErr w:type="spellStart"/>
      <w:r w:rsidRPr="00077A89">
        <w:rPr>
          <w:sz w:val="24"/>
        </w:rPr>
        <w:t>Уаз</w:t>
      </w:r>
      <w:proofErr w:type="spellEnd"/>
      <w:r w:rsidRPr="00077A89">
        <w:rPr>
          <w:sz w:val="24"/>
        </w:rPr>
        <w:t xml:space="preserve"> применяется система сбора и распределения попутного газа.</w:t>
      </w:r>
      <w:r w:rsidR="009D2164">
        <w:rPr>
          <w:sz w:val="24"/>
          <w:szCs w:val="24"/>
          <w:lang w:eastAsia="ru-RU"/>
        </w:rPr>
        <w:t xml:space="preserve"> </w:t>
      </w:r>
      <w:r w:rsidRPr="00077A89">
        <w:rPr>
          <w:sz w:val="24"/>
          <w:szCs w:val="24"/>
          <w:lang w:eastAsia="ru-RU"/>
        </w:rPr>
        <w:t xml:space="preserve">Отделившийся после сепарации от нефти газ по газопроводу поступает в газовый сепаратор ГС 1-1,6 600-1. После осушки газ поступает в </w:t>
      </w:r>
      <w:proofErr w:type="spellStart"/>
      <w:r w:rsidRPr="00077A89">
        <w:rPr>
          <w:sz w:val="24"/>
          <w:szCs w:val="24"/>
          <w:lang w:eastAsia="ru-RU"/>
        </w:rPr>
        <w:t>конденсатосборник</w:t>
      </w:r>
      <w:proofErr w:type="spellEnd"/>
      <w:r w:rsidRPr="00077A89">
        <w:rPr>
          <w:sz w:val="24"/>
          <w:szCs w:val="24"/>
          <w:lang w:eastAsia="ru-RU"/>
        </w:rPr>
        <w:t xml:space="preserve"> КС. С </w:t>
      </w:r>
      <w:r w:rsidRPr="00077A89">
        <w:rPr>
          <w:sz w:val="24"/>
          <w:szCs w:val="24"/>
          <w:lang w:val="kk-KZ" w:eastAsia="ru-RU"/>
        </w:rPr>
        <w:t>КС</w:t>
      </w:r>
      <w:r w:rsidRPr="00077A89">
        <w:rPr>
          <w:sz w:val="24"/>
          <w:szCs w:val="24"/>
          <w:lang w:eastAsia="ru-RU"/>
        </w:rPr>
        <w:t xml:space="preserve"> газ </w:t>
      </w:r>
      <w:r w:rsidRPr="00077A89">
        <w:rPr>
          <w:sz w:val="24"/>
          <w:szCs w:val="24"/>
          <w:lang w:val="kk-KZ" w:eastAsia="ru-RU"/>
        </w:rPr>
        <w:t xml:space="preserve">поступает на печи подогрева </w:t>
      </w:r>
      <w:r w:rsidRPr="00077A89">
        <w:rPr>
          <w:sz w:val="24"/>
          <w:szCs w:val="24"/>
          <w:lang w:eastAsia="ru-RU"/>
        </w:rPr>
        <w:t xml:space="preserve">в качестве топлива </w:t>
      </w:r>
      <w:r w:rsidRPr="00077A89">
        <w:rPr>
          <w:sz w:val="24"/>
          <w:szCs w:val="24"/>
          <w:lang w:val="kk-KZ" w:eastAsia="ru-RU"/>
        </w:rPr>
        <w:t xml:space="preserve">и </w:t>
      </w:r>
      <w:r w:rsidRPr="00077A89">
        <w:rPr>
          <w:sz w:val="24"/>
          <w:szCs w:val="24"/>
          <w:lang w:eastAsia="ru-RU"/>
        </w:rPr>
        <w:t>используется в подогревах ПТ-16/150 №1, 2 для подогрева нефтяной жидкости.</w:t>
      </w:r>
    </w:p>
    <w:p w14:paraId="453B7608" w14:textId="77777777" w:rsidR="00E01B71" w:rsidRDefault="00E01B71" w:rsidP="00907DD7">
      <w:pPr>
        <w:pStyle w:val="a5"/>
        <w:widowControl w:val="0"/>
        <w:spacing w:after="0" w:line="360" w:lineRule="auto"/>
        <w:ind w:firstLine="709"/>
        <w:jc w:val="both"/>
      </w:pPr>
      <w:r w:rsidRPr="0097212A">
        <w:t>Утилизация газа на месторождении</w:t>
      </w:r>
      <w:r>
        <w:t xml:space="preserve"> Уаз</w:t>
      </w:r>
      <w:r w:rsidRPr="0097212A">
        <w:t xml:space="preserve"> осуществляется по утвержденной «Программе развития переработки сырого газа на</w:t>
      </w:r>
      <w:r>
        <w:t xml:space="preserve"> </w:t>
      </w:r>
      <w:r w:rsidR="004C4A60">
        <w:t>объекта</w:t>
      </w:r>
      <w:r>
        <w:t>х НГДУ «Кайнармунайгаз</w:t>
      </w:r>
      <w:r w:rsidRPr="0097212A">
        <w:t xml:space="preserve">» на </w:t>
      </w:r>
      <w:r w:rsidRPr="0097212A">
        <w:lastRenderedPageBreak/>
        <w:t xml:space="preserve">период с </w:t>
      </w:r>
      <w:r>
        <w:t>01</w:t>
      </w:r>
      <w:r w:rsidRPr="0097212A">
        <w:t>.</w:t>
      </w:r>
      <w:r>
        <w:t>01</w:t>
      </w:r>
      <w:r w:rsidRPr="0097212A">
        <w:t>.202</w:t>
      </w:r>
      <w:r>
        <w:t>2</w:t>
      </w:r>
      <w:r w:rsidRPr="0097212A">
        <w:t xml:space="preserve"> по 31.12.2024 гг. (Протокол №</w:t>
      </w:r>
      <w:r>
        <w:t>13-1-0/3234-вн</w:t>
      </w:r>
      <w:r w:rsidRPr="0097212A">
        <w:t xml:space="preserve"> от </w:t>
      </w:r>
      <w:r>
        <w:t>28</w:t>
      </w:r>
      <w:r w:rsidRPr="0097212A">
        <w:t>.0</w:t>
      </w:r>
      <w:r>
        <w:t>5</w:t>
      </w:r>
      <w:r w:rsidRPr="0097212A">
        <w:t>.2</w:t>
      </w:r>
      <w:r>
        <w:t>023</w:t>
      </w:r>
      <w:r w:rsidRPr="0097212A">
        <w:t>г.).</w:t>
      </w:r>
      <w:r>
        <w:t xml:space="preserve"> </w:t>
      </w:r>
      <w:r w:rsidRPr="0097212A">
        <w:t xml:space="preserve">Технологически неизбежное сжигание сырого газа по месторождению </w:t>
      </w:r>
      <w:r>
        <w:t>на период с 01.01.2024-31.12.2024гг.</w:t>
      </w:r>
      <w:r w:rsidRPr="0097212A">
        <w:t xml:space="preserve"> </w:t>
      </w:r>
      <w:r>
        <w:t xml:space="preserve">составляет </w:t>
      </w:r>
      <w:r w:rsidRPr="00077A89">
        <w:rPr>
          <w:rFonts w:eastAsia="Calibri"/>
          <w:lang w:val="en-US"/>
        </w:rPr>
        <w:t>V</w:t>
      </w:r>
      <w:r w:rsidRPr="00E6796A">
        <w:rPr>
          <w:rFonts w:eastAsia="Calibri"/>
          <w:vertAlign w:val="subscript"/>
          <w:lang w:val="en-US"/>
        </w:rPr>
        <w:t>V</w:t>
      </w:r>
      <w:r w:rsidRPr="00077A89">
        <w:t xml:space="preserve"> </w:t>
      </w:r>
      <w:r>
        <w:t xml:space="preserve">- </w:t>
      </w:r>
      <w:r w:rsidRPr="00077A89">
        <w:t>0,0</w:t>
      </w:r>
      <w:r>
        <w:t>0962</w:t>
      </w:r>
      <w:r w:rsidRPr="00077A89">
        <w:t>6млн.</w:t>
      </w:r>
      <w:r w:rsidRPr="00077A89">
        <w:rPr>
          <w:lang w:val="kk-KZ"/>
        </w:rPr>
        <w:t xml:space="preserve"> </w:t>
      </w:r>
      <w:r w:rsidRPr="00077A89">
        <w:t>м</w:t>
      </w:r>
      <w:r w:rsidRPr="00077A89">
        <w:rPr>
          <w:vertAlign w:val="superscript"/>
        </w:rPr>
        <w:t>3</w:t>
      </w:r>
      <w:r w:rsidRPr="00077A89">
        <w:t xml:space="preserve">, в том числе </w:t>
      </w:r>
      <w:r w:rsidRPr="00077A89">
        <w:rPr>
          <w:rFonts w:eastAsia="Calibri"/>
          <w:lang w:val="en-US"/>
        </w:rPr>
        <w:t>V</w:t>
      </w:r>
      <w:r>
        <w:rPr>
          <w:rFonts w:eastAsia="Calibri"/>
          <w:vertAlign w:val="subscript"/>
        </w:rPr>
        <w:t>6</w:t>
      </w:r>
      <w:r w:rsidRPr="00077A89">
        <w:rPr>
          <w:rFonts w:eastAsia="Calibri"/>
        </w:rPr>
        <w:t xml:space="preserve"> – </w:t>
      </w:r>
      <w:r w:rsidRPr="00077A89">
        <w:rPr>
          <w:rFonts w:eastAsia="Calibri"/>
          <w:lang w:val="kk-KZ"/>
        </w:rPr>
        <w:t>0</w:t>
      </w:r>
      <w:r>
        <w:rPr>
          <w:rFonts w:eastAsia="Calibri"/>
          <w:lang w:val="kk-KZ"/>
        </w:rPr>
        <w:t>,0</w:t>
      </w:r>
      <w:r w:rsidRPr="00077A89">
        <w:rPr>
          <w:rFonts w:eastAsia="Calibri"/>
          <w:lang w:val="kk-KZ"/>
        </w:rPr>
        <w:t xml:space="preserve"> млн.</w:t>
      </w:r>
      <w:r w:rsidR="009D2164">
        <w:rPr>
          <w:rFonts w:eastAsia="Calibri"/>
          <w:vertAlign w:val="superscript"/>
        </w:rPr>
        <w:t>3</w:t>
      </w:r>
      <w:r>
        <w:rPr>
          <w:rFonts w:eastAsia="Calibri"/>
          <w:lang w:val="kk-KZ"/>
        </w:rPr>
        <w:t xml:space="preserve">, </w:t>
      </w:r>
      <w:r w:rsidRPr="00E6796A">
        <w:rPr>
          <w:rFonts w:eastAsia="Calibri"/>
          <w:lang w:val="en-US"/>
        </w:rPr>
        <w:t>V</w:t>
      </w:r>
      <w:r w:rsidRPr="00E6796A">
        <w:rPr>
          <w:rFonts w:eastAsia="Calibri"/>
          <w:vertAlign w:val="subscript"/>
        </w:rPr>
        <w:t>7</w:t>
      </w:r>
      <w:r w:rsidRPr="00077A89">
        <w:rPr>
          <w:rFonts w:eastAsia="Calibri"/>
        </w:rPr>
        <w:t xml:space="preserve"> – </w:t>
      </w:r>
      <w:r>
        <w:rPr>
          <w:rFonts w:eastAsia="Calibri"/>
        </w:rPr>
        <w:t>0,000924</w:t>
      </w:r>
      <w:r w:rsidRPr="00077A89">
        <w:rPr>
          <w:rFonts w:eastAsia="Calibri"/>
        </w:rPr>
        <w:t xml:space="preserve"> млн</w:t>
      </w:r>
      <w:r w:rsidRPr="00077A89">
        <w:rPr>
          <w:rFonts w:eastAsia="Calibri"/>
          <w:lang w:val="kk-KZ"/>
        </w:rPr>
        <w:t>.</w:t>
      </w:r>
      <w:r w:rsidR="00E564DD">
        <w:rPr>
          <w:rFonts w:eastAsia="Calibri"/>
          <w:lang w:val="kk-KZ"/>
        </w:rPr>
        <w:t xml:space="preserve"> </w:t>
      </w:r>
      <w:r w:rsidRPr="00077A89">
        <w:rPr>
          <w:rFonts w:eastAsia="Calibri"/>
          <w:lang w:val="kk-KZ"/>
        </w:rPr>
        <w:t>м</w:t>
      </w:r>
      <w:r w:rsidRPr="00077A89">
        <w:rPr>
          <w:rFonts w:eastAsia="Calibri"/>
          <w:vertAlign w:val="superscript"/>
          <w:lang w:val="kk-KZ"/>
        </w:rPr>
        <w:t>3</w:t>
      </w:r>
      <w:r w:rsidRPr="00077A89">
        <w:rPr>
          <w:rFonts w:eastAsia="Calibri"/>
          <w:lang w:val="kk-KZ"/>
        </w:rPr>
        <w:t xml:space="preserve">, по категории </w:t>
      </w:r>
      <w:r w:rsidRPr="00077A89">
        <w:rPr>
          <w:rFonts w:eastAsia="Calibri"/>
          <w:lang w:val="en-US"/>
        </w:rPr>
        <w:t>V</w:t>
      </w:r>
      <w:r w:rsidRPr="00077A89">
        <w:rPr>
          <w:rFonts w:eastAsia="Calibri"/>
          <w:vertAlign w:val="subscript"/>
        </w:rPr>
        <w:t>8</w:t>
      </w:r>
      <w:r w:rsidRPr="00077A89">
        <w:rPr>
          <w:rFonts w:eastAsia="Calibri"/>
        </w:rPr>
        <w:t xml:space="preserve"> – </w:t>
      </w:r>
      <w:r w:rsidRPr="00077A89">
        <w:rPr>
          <w:rFonts w:eastAsia="Calibri"/>
          <w:lang w:val="kk-KZ"/>
        </w:rPr>
        <w:t>0,0</w:t>
      </w:r>
      <w:r>
        <w:rPr>
          <w:rFonts w:eastAsia="Calibri"/>
          <w:lang w:val="kk-KZ"/>
        </w:rPr>
        <w:t>08702</w:t>
      </w:r>
      <w:r w:rsidRPr="00077A89">
        <w:rPr>
          <w:rFonts w:eastAsia="Calibri"/>
          <w:lang w:val="kk-KZ"/>
        </w:rPr>
        <w:t xml:space="preserve"> млн.</w:t>
      </w:r>
      <w:r w:rsidR="00654504">
        <w:rPr>
          <w:rFonts w:eastAsia="Calibri"/>
        </w:rPr>
        <w:t xml:space="preserve"> </w:t>
      </w:r>
      <w:r w:rsidRPr="00077A89">
        <w:rPr>
          <w:rFonts w:eastAsia="Calibri"/>
          <w:lang w:val="kk-KZ"/>
        </w:rPr>
        <w:t>м</w:t>
      </w:r>
      <w:r w:rsidRPr="00077A89">
        <w:rPr>
          <w:rFonts w:eastAsia="Calibri"/>
          <w:vertAlign w:val="superscript"/>
          <w:lang w:val="kk-KZ"/>
        </w:rPr>
        <w:t>3</w:t>
      </w:r>
      <w:r>
        <w:rPr>
          <w:rFonts w:eastAsia="Calibri"/>
          <w:lang w:val="kk-KZ"/>
        </w:rPr>
        <w:t xml:space="preserve">, </w:t>
      </w:r>
      <w:r w:rsidRPr="00077A89">
        <w:rPr>
          <w:rFonts w:eastAsia="Calibri"/>
          <w:lang w:val="en-US"/>
        </w:rPr>
        <w:t>V</w:t>
      </w:r>
      <w:r>
        <w:rPr>
          <w:rFonts w:eastAsia="Calibri"/>
          <w:vertAlign w:val="subscript"/>
        </w:rPr>
        <w:t>9</w:t>
      </w:r>
      <w:r w:rsidRPr="00077A89">
        <w:rPr>
          <w:rFonts w:eastAsia="Calibri"/>
        </w:rPr>
        <w:t xml:space="preserve"> – </w:t>
      </w:r>
      <w:r w:rsidRPr="00077A89">
        <w:rPr>
          <w:rFonts w:eastAsia="Calibri"/>
          <w:lang w:val="kk-KZ"/>
        </w:rPr>
        <w:t>0,0 млн.</w:t>
      </w:r>
      <w:r w:rsidR="00654504">
        <w:rPr>
          <w:rFonts w:eastAsia="Calibri"/>
        </w:rPr>
        <w:t xml:space="preserve"> </w:t>
      </w:r>
      <w:r w:rsidRPr="00E6796A">
        <w:rPr>
          <w:rFonts w:eastAsia="Calibri"/>
          <w:lang w:val="kk-KZ"/>
        </w:rPr>
        <w:t>м</w:t>
      </w:r>
      <w:r w:rsidRPr="004C4A60">
        <w:rPr>
          <w:rFonts w:eastAsia="Calibri"/>
          <w:vertAlign w:val="superscript"/>
          <w:lang w:val="kk-KZ"/>
        </w:rPr>
        <w:t>3</w:t>
      </w:r>
      <w:r>
        <w:t xml:space="preserve"> (Разрешение на сжигание в факелах сырого газа </w:t>
      </w:r>
      <w:r>
        <w:rPr>
          <w:lang w:val="en-US"/>
        </w:rPr>
        <w:t>KZ</w:t>
      </w:r>
      <w:r>
        <w:t>88</w:t>
      </w:r>
      <w:r>
        <w:rPr>
          <w:lang w:val="en-US"/>
        </w:rPr>
        <w:t>VPC</w:t>
      </w:r>
      <w:r w:rsidRPr="00E6796A">
        <w:t>0002040</w:t>
      </w:r>
      <w:r w:rsidRPr="00423E37">
        <w:t>3</w:t>
      </w:r>
      <w:r w:rsidRPr="00077A89">
        <w:t xml:space="preserve"> от </w:t>
      </w:r>
      <w:r>
        <w:t>27</w:t>
      </w:r>
      <w:r w:rsidRPr="00077A89">
        <w:t xml:space="preserve"> </w:t>
      </w:r>
      <w:r>
        <w:t>июнь</w:t>
      </w:r>
      <w:r w:rsidRPr="00077A89">
        <w:t xml:space="preserve"> 202</w:t>
      </w:r>
      <w:r>
        <w:t>3</w:t>
      </w:r>
      <w:r w:rsidRPr="00077A89">
        <w:t xml:space="preserve"> года</w:t>
      </w:r>
      <w:r>
        <w:t>).</w:t>
      </w:r>
    </w:p>
    <w:p w14:paraId="152BE235" w14:textId="77777777" w:rsidR="00BD5E45" w:rsidRPr="00077A89" w:rsidRDefault="00BD5E45" w:rsidP="004C4A60">
      <w:pPr>
        <w:widowControl w:val="0"/>
        <w:spacing w:line="360" w:lineRule="auto"/>
        <w:ind w:firstLine="709"/>
        <w:jc w:val="both"/>
        <w:rPr>
          <w:sz w:val="24"/>
          <w:szCs w:val="24"/>
          <w:lang w:eastAsia="ru-RU"/>
        </w:rPr>
      </w:pPr>
      <w:r w:rsidRPr="00077A89">
        <w:rPr>
          <w:sz w:val="24"/>
          <w:szCs w:val="24"/>
          <w:lang w:val="kk-KZ" w:eastAsia="ru-RU"/>
        </w:rPr>
        <w:t xml:space="preserve">Баланс добычи и распределения нефтяного газа представлен в таблице </w:t>
      </w:r>
      <w:r w:rsidRPr="00077A89">
        <w:rPr>
          <w:sz w:val="24"/>
          <w:szCs w:val="24"/>
          <w:lang w:eastAsia="ru-RU"/>
        </w:rPr>
        <w:t>6.</w:t>
      </w:r>
      <w:r w:rsidRPr="00077A89">
        <w:rPr>
          <w:sz w:val="24"/>
          <w:szCs w:val="24"/>
          <w:lang w:val="kk-KZ" w:eastAsia="ru-RU"/>
        </w:rPr>
        <w:t>4.</w:t>
      </w:r>
      <w:r w:rsidRPr="00077A89">
        <w:rPr>
          <w:sz w:val="24"/>
          <w:szCs w:val="24"/>
          <w:lang w:eastAsia="ru-RU"/>
        </w:rPr>
        <w:t>1</w:t>
      </w:r>
      <w:r w:rsidR="00CC77E3">
        <w:rPr>
          <w:sz w:val="24"/>
          <w:szCs w:val="24"/>
          <w:lang w:eastAsia="ru-RU"/>
        </w:rPr>
        <w:t>, 6.4.2 и 6.4.3</w:t>
      </w:r>
      <w:r w:rsidRPr="00077A89">
        <w:rPr>
          <w:sz w:val="24"/>
          <w:szCs w:val="24"/>
          <w:lang w:eastAsia="ru-RU"/>
        </w:rPr>
        <w:t>.</w:t>
      </w:r>
    </w:p>
    <w:p w14:paraId="4F91C1CD" w14:textId="77777777" w:rsidR="00BD5E45" w:rsidRPr="00077A89" w:rsidRDefault="00BD5E45" w:rsidP="00BD5E45">
      <w:pPr>
        <w:spacing w:after="120"/>
        <w:jc w:val="both"/>
        <w:rPr>
          <w:b/>
        </w:rPr>
        <w:sectPr w:rsidR="00BD5E45" w:rsidRPr="00077A89" w:rsidSect="00BE253A">
          <w:headerReference w:type="default" r:id="rId16"/>
          <w:type w:val="nextColumn"/>
          <w:pgSz w:w="11906" w:h="16838"/>
          <w:pgMar w:top="1276" w:right="851" w:bottom="1134" w:left="1701" w:header="851" w:footer="708" w:gutter="0"/>
          <w:cols w:space="708"/>
          <w:docGrid w:linePitch="360"/>
        </w:sectPr>
      </w:pPr>
    </w:p>
    <w:p w14:paraId="25C4B84E" w14:textId="77777777" w:rsidR="00BD5E45" w:rsidRDefault="00BD5E45" w:rsidP="00BD5E45">
      <w:pPr>
        <w:jc w:val="both"/>
        <w:rPr>
          <w:b/>
        </w:rPr>
      </w:pPr>
      <w:r w:rsidRPr="00423E37">
        <w:rPr>
          <w:rFonts w:eastAsiaTheme="minorHAnsi" w:cstheme="minorBidi"/>
          <w:b/>
          <w:bCs/>
          <w:color w:val="000000" w:themeColor="text1"/>
          <w:szCs w:val="18"/>
        </w:rPr>
        <w:lastRenderedPageBreak/>
        <w:t xml:space="preserve">Таблица 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STYLEREF 2 \s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 w:rsidR="009E7D8A">
        <w:rPr>
          <w:rFonts w:eastAsiaTheme="minorHAnsi" w:cstheme="minorBidi"/>
          <w:b/>
          <w:bCs/>
          <w:noProof/>
          <w:color w:val="000000" w:themeColor="text1"/>
          <w:szCs w:val="18"/>
        </w:rPr>
        <w:t>6.4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>.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SEQ Таблица \* ARABIC \s 2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 w:rsidR="009E7D8A">
        <w:rPr>
          <w:rFonts w:eastAsiaTheme="minorHAnsi" w:cstheme="minorBidi"/>
          <w:b/>
          <w:bCs/>
          <w:noProof/>
          <w:color w:val="000000" w:themeColor="text1"/>
          <w:szCs w:val="18"/>
        </w:rPr>
        <w:t>1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 xml:space="preserve"> </w:t>
      </w:r>
      <w:r w:rsidRPr="00423E37">
        <w:rPr>
          <w:b/>
        </w:rPr>
        <w:t xml:space="preserve">– Баланс добычи и распределения нефтяного газа месторождения </w:t>
      </w:r>
      <w:proofErr w:type="spellStart"/>
      <w:r w:rsidRPr="00423E37">
        <w:rPr>
          <w:b/>
        </w:rPr>
        <w:t>Уаз</w:t>
      </w:r>
      <w:proofErr w:type="spellEnd"/>
      <w:r w:rsidRPr="00423E37">
        <w:rPr>
          <w:b/>
          <w:lang w:val="kk-KZ"/>
        </w:rPr>
        <w:t xml:space="preserve"> </w:t>
      </w:r>
      <w:r w:rsidRPr="00423E37">
        <w:rPr>
          <w:b/>
        </w:rPr>
        <w:t>(1-вариант)</w:t>
      </w:r>
    </w:p>
    <w:tbl>
      <w:tblPr>
        <w:tblW w:w="5001" w:type="pct"/>
        <w:tblInd w:w="-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559"/>
        <w:gridCol w:w="2932"/>
        <w:gridCol w:w="410"/>
        <w:gridCol w:w="426"/>
        <w:gridCol w:w="734"/>
        <w:gridCol w:w="1136"/>
        <w:gridCol w:w="1338"/>
        <w:gridCol w:w="958"/>
        <w:gridCol w:w="1033"/>
        <w:gridCol w:w="861"/>
        <w:gridCol w:w="1033"/>
        <w:gridCol w:w="1033"/>
        <w:gridCol w:w="861"/>
        <w:gridCol w:w="1033"/>
        <w:gridCol w:w="1033"/>
        <w:gridCol w:w="1033"/>
        <w:gridCol w:w="947"/>
        <w:gridCol w:w="947"/>
        <w:gridCol w:w="1033"/>
        <w:gridCol w:w="861"/>
        <w:gridCol w:w="1033"/>
      </w:tblGrid>
      <w:tr w:rsidR="00D41763" w:rsidRPr="00D41763" w14:paraId="4CFB4DE4" w14:textId="77777777" w:rsidTr="00D41763">
        <w:trPr>
          <w:trHeight w:val="300"/>
        </w:trPr>
        <w:tc>
          <w:tcPr>
            <w:tcW w:w="565" w:type="dxa"/>
            <w:shd w:val="clear" w:color="auto" w:fill="FFFFFF" w:themeFill="background1"/>
            <w:vAlign w:val="center"/>
            <w:hideMark/>
          </w:tcPr>
          <w:p w14:paraId="138EA94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№</w:t>
            </w:r>
          </w:p>
        </w:tc>
        <w:tc>
          <w:tcPr>
            <w:tcW w:w="2972" w:type="dxa"/>
            <w:vMerge w:val="restart"/>
            <w:shd w:val="clear" w:color="auto" w:fill="FFFFFF" w:themeFill="background1"/>
            <w:noWrap/>
            <w:vAlign w:val="center"/>
            <w:hideMark/>
          </w:tcPr>
          <w:p w14:paraId="63015E43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Наименование</w:t>
            </w:r>
          </w:p>
        </w:tc>
        <w:tc>
          <w:tcPr>
            <w:tcW w:w="413" w:type="dxa"/>
            <w:vMerge w:val="restart"/>
            <w:shd w:val="clear" w:color="auto" w:fill="FFFFFF" w:themeFill="background1"/>
            <w:textDirection w:val="tbRl"/>
            <w:vAlign w:val="center"/>
            <w:hideMark/>
          </w:tcPr>
          <w:p w14:paraId="468A1D23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Общее кол-во</w:t>
            </w:r>
          </w:p>
        </w:tc>
        <w:tc>
          <w:tcPr>
            <w:tcW w:w="429" w:type="dxa"/>
            <w:vMerge w:val="restart"/>
            <w:shd w:val="clear" w:color="auto" w:fill="FFFFFF" w:themeFill="background1"/>
            <w:noWrap/>
            <w:textDirection w:val="tbRl"/>
            <w:vAlign w:val="center"/>
            <w:hideMark/>
          </w:tcPr>
          <w:p w14:paraId="3B8C97AA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В работе</w:t>
            </w:r>
          </w:p>
        </w:tc>
        <w:tc>
          <w:tcPr>
            <w:tcW w:w="742" w:type="dxa"/>
            <w:vMerge w:val="restart"/>
            <w:shd w:val="clear" w:color="auto" w:fill="FFFFFF" w:themeFill="background1"/>
            <w:vAlign w:val="center"/>
            <w:hideMark/>
          </w:tcPr>
          <w:p w14:paraId="1BA3275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Макс расход газа, м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perscript"/>
                <w:lang w:val="ru-KZ" w:eastAsia="ru-KZ"/>
              </w:rPr>
              <w:t>3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/час</w:t>
            </w:r>
          </w:p>
        </w:tc>
        <w:tc>
          <w:tcPr>
            <w:tcW w:w="1149" w:type="dxa"/>
            <w:vMerge w:val="restart"/>
            <w:shd w:val="clear" w:color="auto" w:fill="FFFFFF" w:themeFill="background1"/>
            <w:vAlign w:val="center"/>
            <w:hideMark/>
          </w:tcPr>
          <w:p w14:paraId="5D28A1CC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Количество часов в работе в сутки</w:t>
            </w:r>
          </w:p>
        </w:tc>
        <w:tc>
          <w:tcPr>
            <w:tcW w:w="1354" w:type="dxa"/>
            <w:vMerge w:val="restart"/>
            <w:shd w:val="clear" w:color="auto" w:fill="FFFFFF" w:themeFill="background1"/>
            <w:vAlign w:val="center"/>
            <w:hideMark/>
          </w:tcPr>
          <w:p w14:paraId="7AD3F89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Эксплуатация (кол-во дней в году)</w:t>
            </w:r>
          </w:p>
        </w:tc>
        <w:tc>
          <w:tcPr>
            <w:tcW w:w="13855" w:type="dxa"/>
            <w:gridSpan w:val="14"/>
            <w:vMerge w:val="restart"/>
            <w:shd w:val="clear" w:color="auto" w:fill="FFFFFF" w:themeFill="background1"/>
            <w:vAlign w:val="center"/>
            <w:hideMark/>
          </w:tcPr>
          <w:p w14:paraId="30F548EC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газа, млн. м3/год</w:t>
            </w:r>
          </w:p>
        </w:tc>
      </w:tr>
      <w:tr w:rsidR="00D41763" w:rsidRPr="00D41763" w14:paraId="7B8BC741" w14:textId="77777777" w:rsidTr="00D41763">
        <w:trPr>
          <w:trHeight w:val="300"/>
        </w:trPr>
        <w:tc>
          <w:tcPr>
            <w:tcW w:w="565" w:type="dxa"/>
            <w:shd w:val="clear" w:color="auto" w:fill="FFFFFF" w:themeFill="background1"/>
            <w:vAlign w:val="center"/>
            <w:hideMark/>
          </w:tcPr>
          <w:p w14:paraId="5FE7FA98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п/п</w:t>
            </w:r>
          </w:p>
        </w:tc>
        <w:tc>
          <w:tcPr>
            <w:tcW w:w="2972" w:type="dxa"/>
            <w:vMerge/>
            <w:shd w:val="clear" w:color="auto" w:fill="FFFFFF" w:themeFill="background1"/>
            <w:vAlign w:val="center"/>
            <w:hideMark/>
          </w:tcPr>
          <w:p w14:paraId="61858018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13" w:type="dxa"/>
            <w:vMerge/>
            <w:shd w:val="clear" w:color="auto" w:fill="FFFFFF" w:themeFill="background1"/>
            <w:vAlign w:val="center"/>
            <w:hideMark/>
          </w:tcPr>
          <w:p w14:paraId="5990019E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9" w:type="dxa"/>
            <w:vMerge/>
            <w:shd w:val="clear" w:color="auto" w:fill="FFFFFF" w:themeFill="background1"/>
            <w:vAlign w:val="center"/>
            <w:hideMark/>
          </w:tcPr>
          <w:p w14:paraId="049AEFA1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2" w:type="dxa"/>
            <w:vMerge/>
            <w:shd w:val="clear" w:color="auto" w:fill="FFFFFF" w:themeFill="background1"/>
            <w:vAlign w:val="center"/>
            <w:hideMark/>
          </w:tcPr>
          <w:p w14:paraId="46E7B62D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9" w:type="dxa"/>
            <w:vMerge/>
            <w:shd w:val="clear" w:color="auto" w:fill="FFFFFF" w:themeFill="background1"/>
            <w:vAlign w:val="center"/>
            <w:hideMark/>
          </w:tcPr>
          <w:p w14:paraId="4244A926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4" w:type="dxa"/>
            <w:vMerge/>
            <w:shd w:val="clear" w:color="auto" w:fill="FFFFFF" w:themeFill="background1"/>
            <w:vAlign w:val="center"/>
            <w:hideMark/>
          </w:tcPr>
          <w:p w14:paraId="5F19F79C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855" w:type="dxa"/>
            <w:gridSpan w:val="14"/>
            <w:vMerge/>
            <w:shd w:val="clear" w:color="auto" w:fill="FFFFFF" w:themeFill="background1"/>
            <w:vAlign w:val="center"/>
            <w:hideMark/>
          </w:tcPr>
          <w:p w14:paraId="023D0F97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</w:tr>
      <w:tr w:rsidR="00D41763" w:rsidRPr="00D41763" w14:paraId="65C599B1" w14:textId="77777777" w:rsidTr="00D41763">
        <w:trPr>
          <w:trHeight w:val="1035"/>
        </w:trPr>
        <w:tc>
          <w:tcPr>
            <w:tcW w:w="565" w:type="dxa"/>
            <w:shd w:val="clear" w:color="auto" w:fill="FFFFFF" w:themeFill="background1"/>
            <w:vAlign w:val="center"/>
            <w:hideMark/>
          </w:tcPr>
          <w:p w14:paraId="3C67F9AF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2972" w:type="dxa"/>
            <w:vMerge/>
            <w:shd w:val="clear" w:color="auto" w:fill="FFFFFF" w:themeFill="background1"/>
            <w:vAlign w:val="center"/>
            <w:hideMark/>
          </w:tcPr>
          <w:p w14:paraId="7BE27CB9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13" w:type="dxa"/>
            <w:vMerge/>
            <w:shd w:val="clear" w:color="auto" w:fill="FFFFFF" w:themeFill="background1"/>
            <w:vAlign w:val="center"/>
            <w:hideMark/>
          </w:tcPr>
          <w:p w14:paraId="3AD7B05B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9" w:type="dxa"/>
            <w:vMerge/>
            <w:shd w:val="clear" w:color="auto" w:fill="FFFFFF" w:themeFill="background1"/>
            <w:vAlign w:val="center"/>
            <w:hideMark/>
          </w:tcPr>
          <w:p w14:paraId="7F95634E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210F95C8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6DF1E99A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749BB1E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1403E52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47B9A2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2025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44D4D953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4A2306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2027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D26A9F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2028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F525EF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610F59A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3AAFBA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2031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185D086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2032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159D72C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2033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54483A4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1F12376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2035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4AEA6C5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E4C076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2037</w:t>
            </w:r>
          </w:p>
        </w:tc>
      </w:tr>
      <w:tr w:rsidR="00D41763" w:rsidRPr="00D41763" w14:paraId="62D6C8BA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18082FF9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2972" w:type="dxa"/>
            <w:shd w:val="clear" w:color="auto" w:fill="FFFFFF" w:themeFill="background1"/>
            <w:noWrap/>
            <w:vAlign w:val="center"/>
            <w:hideMark/>
          </w:tcPr>
          <w:p w14:paraId="0D251C7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Добыча газа,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I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</w:t>
            </w:r>
          </w:p>
        </w:tc>
        <w:tc>
          <w:tcPr>
            <w:tcW w:w="4087" w:type="dxa"/>
            <w:gridSpan w:val="5"/>
            <w:shd w:val="clear" w:color="auto" w:fill="FFFFFF" w:themeFill="background1"/>
            <w:noWrap/>
            <w:vAlign w:val="center"/>
            <w:hideMark/>
          </w:tcPr>
          <w:p w14:paraId="63C256ED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318D9D7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0,492000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0DD954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0,443000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6FB4721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0,407000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88B0B5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0,383000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93F010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0,358000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116CC6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0,350000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2AC25A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0,326000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12CF47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0,302000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4AA9A9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0,281000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5FF9A99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0,260000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07ECB13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0,245000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E5697B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0,221000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7B081FE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0,200000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1BDA10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0,183000</w:t>
            </w:r>
          </w:p>
        </w:tc>
      </w:tr>
      <w:tr w:rsidR="00D41763" w:rsidRPr="00D41763" w14:paraId="4AC57DF6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64DF8334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2972" w:type="dxa"/>
            <w:shd w:val="clear" w:color="auto" w:fill="FFFFFF" w:themeFill="background1"/>
            <w:noWrap/>
            <w:vAlign w:val="center"/>
            <w:hideMark/>
          </w:tcPr>
          <w:p w14:paraId="6DB9477E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Технологические потери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77F8924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1611729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36668E0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1763AE10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66195787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753FCD5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0,005255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BB4EFF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0,00473124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7660E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0,004347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1443A9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0,00409044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187DE1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0,00382344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4460C7A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0,003738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FD8B4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0,00348168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7A04ED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0,00322536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6BFC866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0,00300108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51BD45D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0,0027768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652DC8F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0,0026166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884510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0,00236028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7724449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0,002136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5683BA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0,00195444</w:t>
            </w:r>
          </w:p>
        </w:tc>
      </w:tr>
      <w:tr w:rsidR="00D41763" w:rsidRPr="00D41763" w14:paraId="16D2BD73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157E2FB8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2972" w:type="dxa"/>
            <w:shd w:val="clear" w:color="auto" w:fill="FFFFFF" w:themeFill="background1"/>
            <w:noWrap/>
            <w:vAlign w:val="center"/>
            <w:hideMark/>
          </w:tcPr>
          <w:p w14:paraId="24F96828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Собственные нужды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1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), в т.ч.:</w:t>
            </w:r>
          </w:p>
        </w:tc>
        <w:tc>
          <w:tcPr>
            <w:tcW w:w="4087" w:type="dxa"/>
            <w:gridSpan w:val="5"/>
            <w:shd w:val="clear" w:color="auto" w:fill="FFFFFF" w:themeFill="background1"/>
            <w:noWrap/>
            <w:vAlign w:val="center"/>
            <w:hideMark/>
          </w:tcPr>
          <w:p w14:paraId="0F1D96D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7D311E9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6070125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0,429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467CCBD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CA55D2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0,371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EF2D39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0,346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34AD2E5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0,339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2D68BB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0,315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BBA4DA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0,292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5421B2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0,272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7418309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0,251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5F0DA62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0,237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9AC7CD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0,213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93E06F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0,193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B9D264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0,177</w:t>
            </w:r>
          </w:p>
        </w:tc>
      </w:tr>
      <w:tr w:rsidR="00D41763" w:rsidRPr="00D41763" w14:paraId="722CFFE9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2DBAB314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3.1</w:t>
            </w:r>
          </w:p>
        </w:tc>
        <w:tc>
          <w:tcPr>
            <w:tcW w:w="2972" w:type="dxa"/>
            <w:shd w:val="clear" w:color="auto" w:fill="FFFFFF" w:themeFill="background1"/>
            <w:noWrap/>
            <w:vAlign w:val="center"/>
            <w:hideMark/>
          </w:tcPr>
          <w:p w14:paraId="6E74D8F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ПТ-16/150М  (для подогрева нефти)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13B529C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2810258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0E7CD0BD" w14:textId="77777777" w:rsidR="00D41763" w:rsidRPr="00D41763" w:rsidRDefault="00D41763" w:rsidP="00D41763">
            <w:pPr>
              <w:jc w:val="center"/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  <w:t>28</w:t>
            </w: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65609F9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46D6BE1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359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3747639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8C3FBD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0,429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21A0F6C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727959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0,371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4A3B52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0,346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1768679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0,339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B5AD2F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0,315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65C0FA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0,292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4D1E6F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0,272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5396756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0,251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4E2220C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0,237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E4FFC3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0,213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2D8A700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0,193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2F8143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0,177</w:t>
            </w:r>
          </w:p>
        </w:tc>
      </w:tr>
      <w:tr w:rsidR="00D41763" w:rsidRPr="00D41763" w14:paraId="3FA6433A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43627DB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4</w:t>
            </w:r>
          </w:p>
        </w:tc>
        <w:tc>
          <w:tcPr>
            <w:tcW w:w="2972" w:type="dxa"/>
            <w:shd w:val="clear" w:color="auto" w:fill="FFFFFF" w:themeFill="background1"/>
            <w:noWrap/>
            <w:vAlign w:val="center"/>
            <w:hideMark/>
          </w:tcPr>
          <w:p w14:paraId="347E8B4F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Общий объем неизбежного 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сжиганиея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 газа (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Vv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):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75B332C2" w14:textId="5BBC2914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76AF2D3E" w14:textId="5C80DAF3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39678B99" w14:textId="565C91B0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546351F6" w14:textId="384DFEFB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014C1AFF" w14:textId="233BA832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5FB446D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0,010334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20E3AF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0,009396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16F7DB2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0,008708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3D9F82C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0,008249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B6989D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0,007771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0ADA3D7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0,007618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17422A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0,007159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F62D55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0,006700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D9E13C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0,006298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1469E8E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0,005897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3E199CF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0,005610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7A6C96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0,005151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488636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0,004749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F5B610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0,004424</w:t>
            </w:r>
          </w:p>
        </w:tc>
      </w:tr>
      <w:tr w:rsidR="00D41763" w:rsidRPr="00D41763" w14:paraId="592BF5A1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686DE14F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4.1</w:t>
            </w:r>
          </w:p>
        </w:tc>
        <w:tc>
          <w:tcPr>
            <w:tcW w:w="2972" w:type="dxa"/>
            <w:shd w:val="clear" w:color="auto" w:fill="FFFFFF" w:themeFill="background1"/>
            <w:vAlign w:val="center"/>
            <w:hideMark/>
          </w:tcPr>
          <w:p w14:paraId="5A697A5A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объем сжигаемого газа на при тех. обслуживании и ремонтных работах 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. оборудования (V8):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1B87A2B1" w14:textId="42B044CE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3D792B87" w14:textId="7F4C66FA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6C87C1F7" w14:textId="31178459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2F291E76" w14:textId="6E3D2A2A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578266EA" w14:textId="3B877350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40B2F4E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0,009410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C69155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0,008472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665380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0,007784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424051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0,007325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4E4304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0,006847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711DD7D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0,006694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0EEDD5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0,006235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6ADA13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0,005776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E0F135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0,005374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3367138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0,004973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1465111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0,004686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44D5A2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0,004227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26893A6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0,003825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991606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0,003500</w:t>
            </w:r>
          </w:p>
        </w:tc>
      </w:tr>
      <w:tr w:rsidR="00D41763" w:rsidRPr="00D41763" w14:paraId="486C18D5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067B13E8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</w:t>
            </w:r>
          </w:p>
        </w:tc>
        <w:tc>
          <w:tcPr>
            <w:tcW w:w="2972" w:type="dxa"/>
            <w:shd w:val="clear" w:color="auto" w:fill="FFFFFF" w:themeFill="background1"/>
            <w:vAlign w:val="center"/>
            <w:hideMark/>
          </w:tcPr>
          <w:p w14:paraId="3AB76CC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сжигаемого газа при эксплуатации технологического оборудования (V7):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29D491F7" w14:textId="565F86D3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5AF086BF" w14:textId="29C4206D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586E3B4E" w14:textId="641CABEB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17E60B16" w14:textId="3AFC4AA9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6F44061C" w14:textId="7BC90BA2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1FAB461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8AC21F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4E9EE8A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14F264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47D528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26D4F1B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249FB6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B3E9D4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C244DC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07C808A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2001E90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456A2D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0AB2DDE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AF732F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</w:tr>
      <w:tr w:rsidR="00D41763" w:rsidRPr="00D41763" w14:paraId="33E304F9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7601860E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4.2.1</w:t>
            </w:r>
          </w:p>
        </w:tc>
        <w:tc>
          <w:tcPr>
            <w:tcW w:w="2972" w:type="dxa"/>
            <w:shd w:val="clear" w:color="auto" w:fill="FFFFFF" w:themeFill="background1"/>
            <w:vAlign w:val="center"/>
            <w:hideMark/>
          </w:tcPr>
          <w:p w14:paraId="3380CFC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Дежурная горелка УФА-I-80-20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6FAF04F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285D659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2210571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2,5</w:t>
            </w: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67EA988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2DEB28B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3186105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F2D5F8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0AB67EE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163055F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75FA97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0BF5434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B22B6B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DC9301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A480FB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098EF1D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4BE168B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217B7F5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19CFEE7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8FB186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</w:tr>
      <w:tr w:rsidR="00D41763" w:rsidRPr="00D41763" w14:paraId="32DA7580" w14:textId="77777777" w:rsidTr="00D41763">
        <w:trPr>
          <w:trHeight w:val="20"/>
        </w:trPr>
        <w:tc>
          <w:tcPr>
            <w:tcW w:w="565" w:type="dxa"/>
            <w:shd w:val="clear" w:color="auto" w:fill="FFFFFF" w:themeFill="background1"/>
            <w:noWrap/>
            <w:vAlign w:val="center"/>
            <w:hideMark/>
          </w:tcPr>
          <w:p w14:paraId="2742A617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4.2.2</w:t>
            </w:r>
          </w:p>
        </w:tc>
        <w:tc>
          <w:tcPr>
            <w:tcW w:w="2972" w:type="dxa"/>
            <w:shd w:val="clear" w:color="auto" w:fill="FFFFFF" w:themeFill="background1"/>
            <w:vAlign w:val="center"/>
            <w:hideMark/>
          </w:tcPr>
          <w:p w14:paraId="42EA8DD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при продувке факельного коллектора</w:t>
            </w:r>
          </w:p>
        </w:tc>
        <w:tc>
          <w:tcPr>
            <w:tcW w:w="413" w:type="dxa"/>
            <w:shd w:val="clear" w:color="auto" w:fill="FFFFFF" w:themeFill="background1"/>
            <w:noWrap/>
            <w:vAlign w:val="center"/>
            <w:hideMark/>
          </w:tcPr>
          <w:p w14:paraId="3B4FF72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29" w:type="dxa"/>
            <w:shd w:val="clear" w:color="auto" w:fill="FFFFFF" w:themeFill="background1"/>
            <w:noWrap/>
            <w:vAlign w:val="center"/>
            <w:hideMark/>
          </w:tcPr>
          <w:p w14:paraId="05CA482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742" w:type="dxa"/>
            <w:shd w:val="clear" w:color="auto" w:fill="FFFFFF" w:themeFill="background1"/>
            <w:noWrap/>
            <w:vAlign w:val="center"/>
            <w:hideMark/>
          </w:tcPr>
          <w:p w14:paraId="3C3F9D1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1149" w:type="dxa"/>
            <w:shd w:val="clear" w:color="auto" w:fill="FFFFFF" w:themeFill="background1"/>
            <w:noWrap/>
            <w:vAlign w:val="center"/>
            <w:hideMark/>
          </w:tcPr>
          <w:p w14:paraId="6F7B7FA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4" w:type="dxa"/>
            <w:shd w:val="clear" w:color="auto" w:fill="FFFFFF" w:themeFill="background1"/>
            <w:noWrap/>
            <w:vAlign w:val="center"/>
            <w:hideMark/>
          </w:tcPr>
          <w:p w14:paraId="6FDC4DB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969" w:type="dxa"/>
            <w:shd w:val="clear" w:color="auto" w:fill="FFFFFF" w:themeFill="background1"/>
            <w:noWrap/>
            <w:vAlign w:val="center"/>
            <w:hideMark/>
          </w:tcPr>
          <w:p w14:paraId="719EDDB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6ACAD2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597B1B1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62CA1EA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7F0812A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73C0DD9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4902085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6E065EF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0575615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032481D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958" w:type="dxa"/>
            <w:shd w:val="clear" w:color="auto" w:fill="FFFFFF" w:themeFill="background1"/>
            <w:noWrap/>
            <w:vAlign w:val="center"/>
            <w:hideMark/>
          </w:tcPr>
          <w:p w14:paraId="2A965EF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65C5EA3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870" w:type="dxa"/>
            <w:shd w:val="clear" w:color="auto" w:fill="FFFFFF" w:themeFill="background1"/>
            <w:noWrap/>
            <w:vAlign w:val="center"/>
            <w:hideMark/>
          </w:tcPr>
          <w:p w14:paraId="74B84C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5" w:type="dxa"/>
            <w:shd w:val="clear" w:color="auto" w:fill="FFFFFF" w:themeFill="background1"/>
            <w:noWrap/>
            <w:vAlign w:val="center"/>
            <w:hideMark/>
          </w:tcPr>
          <w:p w14:paraId="5D58CDC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</w:tr>
    </w:tbl>
    <w:p w14:paraId="18894212" w14:textId="77777777" w:rsidR="00150CA1" w:rsidRDefault="00150CA1" w:rsidP="00BD5E45">
      <w:pPr>
        <w:jc w:val="both"/>
        <w:rPr>
          <w:b/>
          <w:color w:val="000000"/>
          <w:sz w:val="24"/>
          <w:szCs w:val="24"/>
        </w:rPr>
      </w:pPr>
    </w:p>
    <w:p w14:paraId="64B86735" w14:textId="77777777" w:rsidR="00087DCC" w:rsidRDefault="00087DCC" w:rsidP="00087DCC">
      <w:pPr>
        <w:jc w:val="both"/>
        <w:rPr>
          <w:b/>
        </w:rPr>
      </w:pPr>
      <w:r w:rsidRPr="00423E37">
        <w:rPr>
          <w:rFonts w:eastAsiaTheme="minorHAnsi" w:cstheme="minorBidi"/>
          <w:b/>
          <w:bCs/>
          <w:color w:val="000000" w:themeColor="text1"/>
          <w:szCs w:val="18"/>
        </w:rPr>
        <w:t xml:space="preserve">Таблица 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STYLEREF 2 \s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>
        <w:rPr>
          <w:rFonts w:eastAsiaTheme="minorHAnsi" w:cstheme="minorBidi"/>
          <w:b/>
          <w:bCs/>
          <w:noProof/>
          <w:color w:val="000000" w:themeColor="text1"/>
          <w:szCs w:val="18"/>
        </w:rPr>
        <w:t>6.4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>.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SEQ Таблица \* ARABIC \s 2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>
        <w:rPr>
          <w:rFonts w:eastAsiaTheme="minorHAnsi" w:cstheme="minorBidi"/>
          <w:b/>
          <w:bCs/>
          <w:noProof/>
          <w:color w:val="000000" w:themeColor="text1"/>
          <w:szCs w:val="18"/>
        </w:rPr>
        <w:t>2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 xml:space="preserve"> </w:t>
      </w:r>
      <w:r w:rsidRPr="00423E37">
        <w:rPr>
          <w:b/>
        </w:rPr>
        <w:t xml:space="preserve">– Баланс добычи и распределения нефтяного газа месторождения </w:t>
      </w:r>
      <w:proofErr w:type="spellStart"/>
      <w:r w:rsidRPr="00423E37">
        <w:rPr>
          <w:b/>
        </w:rPr>
        <w:t>Уаз</w:t>
      </w:r>
      <w:proofErr w:type="spellEnd"/>
      <w:r w:rsidRPr="00423E37">
        <w:rPr>
          <w:b/>
          <w:lang w:val="kk-KZ"/>
        </w:rPr>
        <w:t xml:space="preserve"> </w:t>
      </w:r>
      <w:r w:rsidRPr="006826FC">
        <w:rPr>
          <w:b/>
        </w:rPr>
        <w:t>(</w:t>
      </w:r>
      <w:r w:rsidR="00E564DD" w:rsidRPr="006826FC">
        <w:rPr>
          <w:b/>
        </w:rPr>
        <w:t xml:space="preserve">рекомендуемый </w:t>
      </w:r>
      <w:r w:rsidRPr="006826FC">
        <w:rPr>
          <w:b/>
        </w:rPr>
        <w:t>2-</w:t>
      </w:r>
      <w:r w:rsidRPr="00423E37">
        <w:rPr>
          <w:b/>
        </w:rPr>
        <w:t>вариант)</w:t>
      </w:r>
    </w:p>
    <w:tbl>
      <w:tblPr>
        <w:tblW w:w="5001" w:type="pct"/>
        <w:tblInd w:w="-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65"/>
        <w:gridCol w:w="2002"/>
        <w:gridCol w:w="454"/>
        <w:gridCol w:w="429"/>
        <w:gridCol w:w="741"/>
        <w:gridCol w:w="1540"/>
        <w:gridCol w:w="1350"/>
        <w:gridCol w:w="868"/>
        <w:gridCol w:w="1042"/>
        <w:gridCol w:w="868"/>
        <w:gridCol w:w="1042"/>
        <w:gridCol w:w="1042"/>
        <w:gridCol w:w="955"/>
        <w:gridCol w:w="1042"/>
        <w:gridCol w:w="1042"/>
        <w:gridCol w:w="1042"/>
        <w:gridCol w:w="1042"/>
        <w:gridCol w:w="1042"/>
        <w:gridCol w:w="1042"/>
        <w:gridCol w:w="1042"/>
        <w:gridCol w:w="1042"/>
      </w:tblGrid>
      <w:tr w:rsidR="00D41763" w:rsidRPr="00D41763" w14:paraId="4F4D49E4" w14:textId="77777777" w:rsidTr="00D41763">
        <w:trPr>
          <w:trHeight w:val="300"/>
        </w:trPr>
        <w:tc>
          <w:tcPr>
            <w:tcW w:w="571" w:type="dxa"/>
            <w:shd w:val="clear" w:color="000000" w:fill="FFFFFF"/>
            <w:vAlign w:val="center"/>
            <w:hideMark/>
          </w:tcPr>
          <w:p w14:paraId="0203FA2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№</w:t>
            </w:r>
          </w:p>
        </w:tc>
        <w:tc>
          <w:tcPr>
            <w:tcW w:w="2028" w:type="dxa"/>
            <w:vMerge w:val="restart"/>
            <w:shd w:val="clear" w:color="000000" w:fill="FFFFFF"/>
            <w:noWrap/>
            <w:vAlign w:val="center"/>
            <w:hideMark/>
          </w:tcPr>
          <w:p w14:paraId="6DA1324A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Наименование</w:t>
            </w:r>
          </w:p>
        </w:tc>
        <w:tc>
          <w:tcPr>
            <w:tcW w:w="457" w:type="dxa"/>
            <w:vMerge w:val="restart"/>
            <w:shd w:val="clear" w:color="000000" w:fill="FFFFFF"/>
            <w:textDirection w:val="tbRl"/>
            <w:vAlign w:val="center"/>
            <w:hideMark/>
          </w:tcPr>
          <w:p w14:paraId="5C132596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Общее кол-во</w:t>
            </w:r>
          </w:p>
        </w:tc>
        <w:tc>
          <w:tcPr>
            <w:tcW w:w="432" w:type="dxa"/>
            <w:vMerge w:val="restart"/>
            <w:shd w:val="clear" w:color="000000" w:fill="FFFFFF"/>
            <w:noWrap/>
            <w:textDirection w:val="tbRl"/>
            <w:vAlign w:val="center"/>
            <w:hideMark/>
          </w:tcPr>
          <w:p w14:paraId="6595E134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В работе</w:t>
            </w:r>
          </w:p>
        </w:tc>
        <w:tc>
          <w:tcPr>
            <w:tcW w:w="749" w:type="dxa"/>
            <w:vMerge w:val="restart"/>
            <w:shd w:val="clear" w:color="000000" w:fill="FFFFFF"/>
            <w:vAlign w:val="center"/>
            <w:hideMark/>
          </w:tcPr>
          <w:p w14:paraId="41ED6F7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Макс расход газа, м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perscript"/>
                <w:lang w:val="ru-KZ" w:eastAsia="ru-KZ"/>
              </w:rPr>
              <w:t>3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/час</w:t>
            </w:r>
          </w:p>
        </w:tc>
        <w:tc>
          <w:tcPr>
            <w:tcW w:w="1559" w:type="dxa"/>
            <w:vMerge w:val="restart"/>
            <w:shd w:val="clear" w:color="000000" w:fill="FFFFFF"/>
            <w:vAlign w:val="center"/>
            <w:hideMark/>
          </w:tcPr>
          <w:p w14:paraId="4CD91CF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Количество часов в работе в сутки</w:t>
            </w:r>
          </w:p>
        </w:tc>
        <w:tc>
          <w:tcPr>
            <w:tcW w:w="1367" w:type="dxa"/>
            <w:vMerge w:val="restart"/>
            <w:shd w:val="clear" w:color="000000" w:fill="FFFFFF"/>
            <w:vAlign w:val="center"/>
            <w:hideMark/>
          </w:tcPr>
          <w:p w14:paraId="403809B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Эксплуатация (кол-во дней в году)</w:t>
            </w:r>
          </w:p>
        </w:tc>
        <w:tc>
          <w:tcPr>
            <w:tcW w:w="14316" w:type="dxa"/>
            <w:gridSpan w:val="14"/>
            <w:vMerge w:val="restart"/>
            <w:shd w:val="clear" w:color="000000" w:fill="FFFFFF"/>
            <w:vAlign w:val="center"/>
            <w:hideMark/>
          </w:tcPr>
          <w:p w14:paraId="40D8915C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газа, млн. м3/год</w:t>
            </w:r>
          </w:p>
        </w:tc>
      </w:tr>
      <w:tr w:rsidR="00D41763" w:rsidRPr="00D41763" w14:paraId="03F0F798" w14:textId="77777777" w:rsidTr="00D41763">
        <w:trPr>
          <w:trHeight w:val="300"/>
        </w:trPr>
        <w:tc>
          <w:tcPr>
            <w:tcW w:w="571" w:type="dxa"/>
            <w:shd w:val="clear" w:color="000000" w:fill="FFFFFF"/>
            <w:vAlign w:val="center"/>
            <w:hideMark/>
          </w:tcPr>
          <w:p w14:paraId="6318970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п/п</w:t>
            </w:r>
          </w:p>
        </w:tc>
        <w:tc>
          <w:tcPr>
            <w:tcW w:w="2028" w:type="dxa"/>
            <w:vMerge/>
            <w:vAlign w:val="center"/>
            <w:hideMark/>
          </w:tcPr>
          <w:p w14:paraId="4165DFC6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57" w:type="dxa"/>
            <w:vMerge/>
            <w:vAlign w:val="center"/>
            <w:hideMark/>
          </w:tcPr>
          <w:p w14:paraId="7C4683AC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32" w:type="dxa"/>
            <w:vMerge/>
            <w:vAlign w:val="center"/>
            <w:hideMark/>
          </w:tcPr>
          <w:p w14:paraId="38364809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9" w:type="dxa"/>
            <w:vMerge/>
            <w:vAlign w:val="center"/>
            <w:hideMark/>
          </w:tcPr>
          <w:p w14:paraId="15764023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74874166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67" w:type="dxa"/>
            <w:vMerge/>
            <w:vAlign w:val="center"/>
            <w:hideMark/>
          </w:tcPr>
          <w:p w14:paraId="03E4D939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4316" w:type="dxa"/>
            <w:gridSpan w:val="14"/>
            <w:vMerge/>
            <w:vAlign w:val="center"/>
            <w:hideMark/>
          </w:tcPr>
          <w:p w14:paraId="7D6E1A39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</w:tr>
      <w:tr w:rsidR="00D41763" w:rsidRPr="00D41763" w14:paraId="5CC192CB" w14:textId="77777777" w:rsidTr="00D41763">
        <w:trPr>
          <w:trHeight w:val="300"/>
        </w:trPr>
        <w:tc>
          <w:tcPr>
            <w:tcW w:w="571" w:type="dxa"/>
            <w:shd w:val="clear" w:color="000000" w:fill="FFFFFF"/>
            <w:vAlign w:val="center"/>
            <w:hideMark/>
          </w:tcPr>
          <w:p w14:paraId="4E57317F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2028" w:type="dxa"/>
            <w:vMerge/>
            <w:vAlign w:val="center"/>
            <w:hideMark/>
          </w:tcPr>
          <w:p w14:paraId="0212C695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57" w:type="dxa"/>
            <w:vMerge/>
            <w:vAlign w:val="center"/>
            <w:hideMark/>
          </w:tcPr>
          <w:p w14:paraId="2558F5C2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32" w:type="dxa"/>
            <w:vMerge/>
            <w:vAlign w:val="center"/>
            <w:hideMark/>
          </w:tcPr>
          <w:p w14:paraId="60D8CCB9" w14:textId="77777777" w:rsidR="00D41763" w:rsidRPr="00D41763" w:rsidRDefault="00D41763" w:rsidP="00FC209D">
            <w:pPr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749" w:type="dxa"/>
            <w:shd w:val="clear" w:color="000000" w:fill="FFFFFF"/>
            <w:noWrap/>
            <w:vAlign w:val="center"/>
            <w:hideMark/>
          </w:tcPr>
          <w:p w14:paraId="7832BD5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559" w:type="dxa"/>
            <w:shd w:val="clear" w:color="000000" w:fill="FFFFFF"/>
            <w:noWrap/>
            <w:vAlign w:val="center"/>
            <w:hideMark/>
          </w:tcPr>
          <w:p w14:paraId="4D973854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367" w:type="dxa"/>
            <w:shd w:val="clear" w:color="000000" w:fill="FFFFFF"/>
            <w:noWrap/>
            <w:vAlign w:val="center"/>
            <w:hideMark/>
          </w:tcPr>
          <w:p w14:paraId="3D58DA7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14:paraId="14C2BD7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0DEA24DE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2025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14:paraId="6A950E7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2026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73581549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2027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1535849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2028</w:t>
            </w:r>
          </w:p>
        </w:tc>
        <w:tc>
          <w:tcPr>
            <w:tcW w:w="966" w:type="dxa"/>
            <w:shd w:val="clear" w:color="000000" w:fill="FFFFFF"/>
            <w:noWrap/>
            <w:vAlign w:val="center"/>
            <w:hideMark/>
          </w:tcPr>
          <w:p w14:paraId="412D2E83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2029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7D5E294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2030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2061C8B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2031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625E7C3B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2032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5DD0DC84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2033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30A8A22D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2034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5062533E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2035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6720428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2036</w:t>
            </w:r>
          </w:p>
        </w:tc>
        <w:tc>
          <w:tcPr>
            <w:tcW w:w="1054" w:type="dxa"/>
            <w:shd w:val="clear" w:color="000000" w:fill="FFFFFF"/>
            <w:noWrap/>
            <w:vAlign w:val="center"/>
            <w:hideMark/>
          </w:tcPr>
          <w:p w14:paraId="5BA4CFB7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2037</w:t>
            </w:r>
          </w:p>
        </w:tc>
      </w:tr>
      <w:tr w:rsidR="00D41763" w:rsidRPr="00D41763" w14:paraId="7CD27CDD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1473D82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2028" w:type="dxa"/>
            <w:shd w:val="clear" w:color="auto" w:fill="auto"/>
            <w:noWrap/>
            <w:vAlign w:val="center"/>
            <w:hideMark/>
          </w:tcPr>
          <w:p w14:paraId="3B36FD6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Добыча газа,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I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</w:t>
            </w:r>
          </w:p>
        </w:tc>
        <w:tc>
          <w:tcPr>
            <w:tcW w:w="4564" w:type="dxa"/>
            <w:gridSpan w:val="5"/>
            <w:shd w:val="clear" w:color="auto" w:fill="auto"/>
            <w:noWrap/>
            <w:vAlign w:val="center"/>
            <w:hideMark/>
          </w:tcPr>
          <w:p w14:paraId="47A3E741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75EB811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0,492000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6C4B02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0,469000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22A62BE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0,440000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BEFC43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0,456000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84756C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0,473000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03D8361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0,495000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89F82C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0,486000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A69844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0,446000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D05870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0,412000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81986C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0,382000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653A64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0,353000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21FD26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0,319000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9D7B1F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0,291000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2D3A7A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0,268000</w:t>
            </w:r>
          </w:p>
        </w:tc>
      </w:tr>
      <w:tr w:rsidR="00D41763" w:rsidRPr="00D41763" w14:paraId="50533A80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320D1F06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2028" w:type="dxa"/>
            <w:shd w:val="clear" w:color="auto" w:fill="auto"/>
            <w:noWrap/>
            <w:vAlign w:val="center"/>
            <w:hideMark/>
          </w:tcPr>
          <w:p w14:paraId="3C6C030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Технологические потери</w:t>
            </w:r>
          </w:p>
        </w:tc>
        <w:tc>
          <w:tcPr>
            <w:tcW w:w="457" w:type="dxa"/>
            <w:shd w:val="clear" w:color="auto" w:fill="auto"/>
            <w:noWrap/>
            <w:vAlign w:val="center"/>
            <w:hideMark/>
          </w:tcPr>
          <w:p w14:paraId="16BCA87E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432" w:type="dxa"/>
            <w:shd w:val="clear" w:color="auto" w:fill="auto"/>
            <w:noWrap/>
            <w:vAlign w:val="center"/>
            <w:hideMark/>
          </w:tcPr>
          <w:p w14:paraId="5E989CC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749" w:type="dxa"/>
            <w:shd w:val="clear" w:color="auto" w:fill="auto"/>
            <w:noWrap/>
            <w:vAlign w:val="center"/>
            <w:hideMark/>
          </w:tcPr>
          <w:p w14:paraId="1FC432B3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4D9C8C8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367" w:type="dxa"/>
            <w:shd w:val="clear" w:color="auto" w:fill="auto"/>
            <w:noWrap/>
            <w:vAlign w:val="center"/>
            <w:hideMark/>
          </w:tcPr>
          <w:p w14:paraId="71F86CA1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626C63B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0,005255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33AF7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0,00500892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3844C27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0,004699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40E4300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0,00487008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D12971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0,00505164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1D3B297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0,0052866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1B1B6F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0,00519048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9C4A5D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0,00476328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81B75A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0,00440016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407DC09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0,00407976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35245C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0,00377004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64BFD3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0,00340692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C3D447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0,00310788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577CF2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0,00286224</w:t>
            </w:r>
          </w:p>
        </w:tc>
      </w:tr>
      <w:tr w:rsidR="00D41763" w:rsidRPr="00D41763" w14:paraId="586BEB7D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23F81BD7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2028" w:type="dxa"/>
            <w:shd w:val="clear" w:color="auto" w:fill="auto"/>
            <w:noWrap/>
            <w:vAlign w:val="center"/>
            <w:hideMark/>
          </w:tcPr>
          <w:p w14:paraId="0050CAB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Собственные нужды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1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), в т.ч.:</w:t>
            </w:r>
          </w:p>
        </w:tc>
        <w:tc>
          <w:tcPr>
            <w:tcW w:w="4564" w:type="dxa"/>
            <w:gridSpan w:val="5"/>
            <w:shd w:val="clear" w:color="auto" w:fill="auto"/>
            <w:noWrap/>
            <w:vAlign w:val="center"/>
            <w:hideMark/>
          </w:tcPr>
          <w:p w14:paraId="367CBBFF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6A44FB5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36BB27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0,454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05AB5CD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A15B8F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4E6698A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0,458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50FC0BB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05AA11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FE36E0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0,432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301386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0DD4E7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517E18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034D28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0,309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57CC1D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0,281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E24E4D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0,259</w:t>
            </w:r>
          </w:p>
        </w:tc>
      </w:tr>
      <w:tr w:rsidR="00D41763" w:rsidRPr="00D41763" w14:paraId="57FF5198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3F35FD04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3.1</w:t>
            </w:r>
          </w:p>
        </w:tc>
        <w:tc>
          <w:tcPr>
            <w:tcW w:w="2028" w:type="dxa"/>
            <w:shd w:val="clear" w:color="auto" w:fill="auto"/>
            <w:noWrap/>
            <w:vAlign w:val="center"/>
            <w:hideMark/>
          </w:tcPr>
          <w:p w14:paraId="15385DCB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ПТ-16/150М (для подогрева нефти)</w:t>
            </w:r>
          </w:p>
        </w:tc>
        <w:tc>
          <w:tcPr>
            <w:tcW w:w="457" w:type="dxa"/>
            <w:shd w:val="clear" w:color="000000" w:fill="FFFFFF"/>
            <w:noWrap/>
            <w:vAlign w:val="center"/>
            <w:hideMark/>
          </w:tcPr>
          <w:p w14:paraId="2E72F855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432" w:type="dxa"/>
            <w:shd w:val="clear" w:color="auto" w:fill="auto"/>
            <w:noWrap/>
            <w:vAlign w:val="center"/>
            <w:hideMark/>
          </w:tcPr>
          <w:p w14:paraId="0BADA894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749" w:type="dxa"/>
            <w:shd w:val="clear" w:color="auto" w:fill="auto"/>
            <w:noWrap/>
            <w:vAlign w:val="center"/>
            <w:hideMark/>
          </w:tcPr>
          <w:p w14:paraId="2028E51F" w14:textId="77777777" w:rsidR="00D41763" w:rsidRPr="00D41763" w:rsidRDefault="00D41763" w:rsidP="00FC209D">
            <w:pPr>
              <w:jc w:val="center"/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  <w:t>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BEAA84F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67" w:type="dxa"/>
            <w:shd w:val="clear" w:color="auto" w:fill="auto"/>
            <w:noWrap/>
            <w:vAlign w:val="center"/>
            <w:hideMark/>
          </w:tcPr>
          <w:p w14:paraId="5447B491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359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5DE6FEA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1C4670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0,454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66B10B8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114E6C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9E761B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0,458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0C9CDDD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8F7163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A1CDE2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0,432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084513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F2CA84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F3FE0C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09F91A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0,309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4A39F9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0,281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42D46B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0,259</w:t>
            </w:r>
          </w:p>
        </w:tc>
      </w:tr>
      <w:tr w:rsidR="00D41763" w:rsidRPr="00D41763" w14:paraId="55AE75B4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78EA1001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4</w:t>
            </w:r>
          </w:p>
        </w:tc>
        <w:tc>
          <w:tcPr>
            <w:tcW w:w="2028" w:type="dxa"/>
            <w:shd w:val="clear" w:color="auto" w:fill="auto"/>
            <w:noWrap/>
            <w:vAlign w:val="center"/>
            <w:hideMark/>
          </w:tcPr>
          <w:p w14:paraId="4674E3C2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Общий объем неизбежного 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сжиганиея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 газа (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Vv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):</w:t>
            </w:r>
          </w:p>
        </w:tc>
        <w:tc>
          <w:tcPr>
            <w:tcW w:w="457" w:type="dxa"/>
            <w:shd w:val="clear" w:color="auto" w:fill="auto"/>
            <w:noWrap/>
            <w:vAlign w:val="center"/>
            <w:hideMark/>
          </w:tcPr>
          <w:p w14:paraId="0D526AD0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432" w:type="dxa"/>
            <w:shd w:val="clear" w:color="auto" w:fill="auto"/>
            <w:noWrap/>
            <w:vAlign w:val="center"/>
            <w:hideMark/>
          </w:tcPr>
          <w:p w14:paraId="2DD85F2B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749" w:type="dxa"/>
            <w:shd w:val="clear" w:color="auto" w:fill="auto"/>
            <w:noWrap/>
            <w:vAlign w:val="center"/>
            <w:hideMark/>
          </w:tcPr>
          <w:p w14:paraId="60C7B18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7F2C875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367" w:type="dxa"/>
            <w:shd w:val="clear" w:color="auto" w:fill="auto"/>
            <w:noWrap/>
            <w:vAlign w:val="center"/>
            <w:hideMark/>
          </w:tcPr>
          <w:p w14:paraId="68011BB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0D9185A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0,010334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2C09A9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0,009894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51F7DE5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0,009339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D1A562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0,009645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667CAC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0,009970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36DAAEA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0,010391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E6BE4C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0,010219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C34C6D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0,009454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FBDF00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0,008804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4AD9A3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0,008230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302759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0,007675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06514F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0,007025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0E31B8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0,006489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3A4005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0,006050</w:t>
            </w:r>
          </w:p>
        </w:tc>
      </w:tr>
      <w:tr w:rsidR="00D41763" w:rsidRPr="00D41763" w14:paraId="12B52031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20E661A5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4.1</w:t>
            </w:r>
          </w:p>
        </w:tc>
        <w:tc>
          <w:tcPr>
            <w:tcW w:w="2028" w:type="dxa"/>
            <w:shd w:val="clear" w:color="auto" w:fill="auto"/>
            <w:vAlign w:val="center"/>
            <w:hideMark/>
          </w:tcPr>
          <w:p w14:paraId="413CB5F5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объем сжигаемого газа на при тех. обслуживании и ремонтных работах 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. оборудования (V8):</w:t>
            </w:r>
          </w:p>
        </w:tc>
        <w:tc>
          <w:tcPr>
            <w:tcW w:w="457" w:type="dxa"/>
            <w:shd w:val="clear" w:color="auto" w:fill="auto"/>
            <w:noWrap/>
            <w:vAlign w:val="center"/>
            <w:hideMark/>
          </w:tcPr>
          <w:p w14:paraId="511D48A0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432" w:type="dxa"/>
            <w:shd w:val="clear" w:color="auto" w:fill="auto"/>
            <w:noWrap/>
            <w:vAlign w:val="center"/>
            <w:hideMark/>
          </w:tcPr>
          <w:p w14:paraId="6B780D0C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749" w:type="dxa"/>
            <w:shd w:val="clear" w:color="auto" w:fill="auto"/>
            <w:noWrap/>
            <w:vAlign w:val="center"/>
            <w:hideMark/>
          </w:tcPr>
          <w:p w14:paraId="779966EA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30E0C07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367" w:type="dxa"/>
            <w:shd w:val="clear" w:color="auto" w:fill="auto"/>
            <w:noWrap/>
            <w:vAlign w:val="center"/>
            <w:hideMark/>
          </w:tcPr>
          <w:p w14:paraId="5CF04D78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09D8E82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0,009410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14E3DA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0,008970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119F758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0,008415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D6C715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0,008721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4440F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0,009046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32223AA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0,009467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631D61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0,009295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0EE0E2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0,008530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7A124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0,007880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C10FFF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0,007306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337947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0,006751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647AA3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0,006101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659EC0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0,005565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2C09F8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0,005126</w:t>
            </w:r>
          </w:p>
        </w:tc>
      </w:tr>
      <w:tr w:rsidR="00D41763" w:rsidRPr="00D41763" w14:paraId="6E0218A2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49A0ADF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</w:t>
            </w:r>
          </w:p>
        </w:tc>
        <w:tc>
          <w:tcPr>
            <w:tcW w:w="2028" w:type="dxa"/>
            <w:shd w:val="clear" w:color="auto" w:fill="auto"/>
            <w:vAlign w:val="center"/>
            <w:hideMark/>
          </w:tcPr>
          <w:p w14:paraId="343F0FCF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сжигаемого газа при эксплуатации технологического оборудования (V7):</w:t>
            </w:r>
          </w:p>
        </w:tc>
        <w:tc>
          <w:tcPr>
            <w:tcW w:w="457" w:type="dxa"/>
            <w:shd w:val="clear" w:color="auto" w:fill="auto"/>
            <w:noWrap/>
            <w:vAlign w:val="center"/>
            <w:hideMark/>
          </w:tcPr>
          <w:p w14:paraId="724E56AE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432" w:type="dxa"/>
            <w:shd w:val="clear" w:color="auto" w:fill="auto"/>
            <w:noWrap/>
            <w:vAlign w:val="center"/>
            <w:hideMark/>
          </w:tcPr>
          <w:p w14:paraId="4260534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749" w:type="dxa"/>
            <w:shd w:val="clear" w:color="auto" w:fill="auto"/>
            <w:noWrap/>
            <w:vAlign w:val="center"/>
            <w:hideMark/>
          </w:tcPr>
          <w:p w14:paraId="0467FDF3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486125E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1367" w:type="dxa"/>
            <w:shd w:val="clear" w:color="auto" w:fill="auto"/>
            <w:noWrap/>
            <w:vAlign w:val="center"/>
            <w:hideMark/>
          </w:tcPr>
          <w:p w14:paraId="467B77BD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 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09AD747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E59B4C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3279DF7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087E742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63BD90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7101FD5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45FFE8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1B4E68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3FD70C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CDCA66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7E7F5D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8CFE73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AE6113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472EEB3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</w:tr>
      <w:tr w:rsidR="00D41763" w:rsidRPr="00D41763" w14:paraId="3B5BC4D7" w14:textId="77777777" w:rsidTr="00D41763">
        <w:trPr>
          <w:trHeight w:val="20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6177EA86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4.2.1</w:t>
            </w:r>
          </w:p>
        </w:tc>
        <w:tc>
          <w:tcPr>
            <w:tcW w:w="2028" w:type="dxa"/>
            <w:shd w:val="clear" w:color="auto" w:fill="auto"/>
            <w:vAlign w:val="center"/>
            <w:hideMark/>
          </w:tcPr>
          <w:p w14:paraId="506CF144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Дежурная горелка УФА-I-80-20</w:t>
            </w:r>
          </w:p>
        </w:tc>
        <w:tc>
          <w:tcPr>
            <w:tcW w:w="457" w:type="dxa"/>
            <w:shd w:val="clear" w:color="auto" w:fill="auto"/>
            <w:noWrap/>
            <w:vAlign w:val="bottom"/>
            <w:hideMark/>
          </w:tcPr>
          <w:p w14:paraId="7E70AEB1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32" w:type="dxa"/>
            <w:shd w:val="clear" w:color="auto" w:fill="auto"/>
            <w:noWrap/>
            <w:vAlign w:val="bottom"/>
            <w:hideMark/>
          </w:tcPr>
          <w:p w14:paraId="43EAB935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749" w:type="dxa"/>
            <w:shd w:val="clear" w:color="auto" w:fill="auto"/>
            <w:noWrap/>
            <w:vAlign w:val="bottom"/>
            <w:hideMark/>
          </w:tcPr>
          <w:p w14:paraId="1ECFF84E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B7577D8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67" w:type="dxa"/>
            <w:shd w:val="clear" w:color="auto" w:fill="auto"/>
            <w:noWrap/>
            <w:vAlign w:val="bottom"/>
            <w:hideMark/>
          </w:tcPr>
          <w:p w14:paraId="54835316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4D1766F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5D68BE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62C27CF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A407A8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6A9575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5989B88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3798F0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970D3E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87E7FB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7F662C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2392BB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64ECBC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7EC18B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77CD74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</w:tr>
      <w:tr w:rsidR="00D41763" w:rsidRPr="00D41763" w14:paraId="3391D304" w14:textId="77777777" w:rsidTr="00D41763">
        <w:trPr>
          <w:trHeight w:val="426"/>
        </w:trPr>
        <w:tc>
          <w:tcPr>
            <w:tcW w:w="571" w:type="dxa"/>
            <w:shd w:val="clear" w:color="auto" w:fill="auto"/>
            <w:noWrap/>
            <w:vAlign w:val="center"/>
            <w:hideMark/>
          </w:tcPr>
          <w:p w14:paraId="4A9B4439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4.2.2</w:t>
            </w:r>
          </w:p>
        </w:tc>
        <w:tc>
          <w:tcPr>
            <w:tcW w:w="2028" w:type="dxa"/>
            <w:shd w:val="clear" w:color="auto" w:fill="auto"/>
            <w:vAlign w:val="center"/>
            <w:hideMark/>
          </w:tcPr>
          <w:p w14:paraId="41950990" w14:textId="77777777" w:rsidR="00D41763" w:rsidRPr="00D41763" w:rsidRDefault="00D41763" w:rsidP="00FC209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при продувке факельного коллектора</w:t>
            </w:r>
          </w:p>
        </w:tc>
        <w:tc>
          <w:tcPr>
            <w:tcW w:w="457" w:type="dxa"/>
            <w:shd w:val="clear" w:color="auto" w:fill="auto"/>
            <w:noWrap/>
            <w:vAlign w:val="bottom"/>
            <w:hideMark/>
          </w:tcPr>
          <w:p w14:paraId="0D9C9E66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32" w:type="dxa"/>
            <w:shd w:val="clear" w:color="auto" w:fill="auto"/>
            <w:noWrap/>
            <w:vAlign w:val="bottom"/>
            <w:hideMark/>
          </w:tcPr>
          <w:p w14:paraId="4C7574AA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749" w:type="dxa"/>
            <w:shd w:val="clear" w:color="auto" w:fill="auto"/>
            <w:noWrap/>
            <w:vAlign w:val="bottom"/>
            <w:hideMark/>
          </w:tcPr>
          <w:p w14:paraId="51096DC8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1C56B31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67" w:type="dxa"/>
            <w:shd w:val="clear" w:color="auto" w:fill="auto"/>
            <w:noWrap/>
            <w:vAlign w:val="bottom"/>
            <w:hideMark/>
          </w:tcPr>
          <w:p w14:paraId="3DAE3954" w14:textId="77777777" w:rsidR="00D41763" w:rsidRPr="00D41763" w:rsidRDefault="00D41763" w:rsidP="00FC209D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5FDA0F2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4B850C0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14:paraId="4A2AA0B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063525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5D5B65C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966" w:type="dxa"/>
            <w:shd w:val="clear" w:color="auto" w:fill="auto"/>
            <w:noWrap/>
            <w:vAlign w:val="center"/>
            <w:hideMark/>
          </w:tcPr>
          <w:p w14:paraId="165C01F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2C3706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EBC61A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1BFA568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DD52D7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263DF43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31CEAEA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610E4FB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54" w:type="dxa"/>
            <w:shd w:val="clear" w:color="auto" w:fill="auto"/>
            <w:noWrap/>
            <w:vAlign w:val="center"/>
            <w:hideMark/>
          </w:tcPr>
          <w:p w14:paraId="7D1541F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</w:tr>
    </w:tbl>
    <w:p w14:paraId="149114AF" w14:textId="77777777" w:rsidR="005C3D41" w:rsidRDefault="005C3D41" w:rsidP="00087DCC">
      <w:pPr>
        <w:jc w:val="both"/>
        <w:rPr>
          <w:b/>
        </w:rPr>
      </w:pPr>
    </w:p>
    <w:p w14:paraId="1CD33014" w14:textId="77777777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6CE83313" w14:textId="77777777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22FC4881" w14:textId="77777777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43764638" w14:textId="74E050B2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5C84C3D5" w14:textId="6C59B64A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48B33503" w14:textId="1E057EF2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53E3CEFF" w14:textId="6588F89B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52B648B2" w14:textId="360FAE34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129ADD0E" w14:textId="77777777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2B70A584" w14:textId="77777777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1B8A8442" w14:textId="77777777" w:rsidR="006826FC" w:rsidRDefault="006826FC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291C32E2" w14:textId="77777777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4B9B0330" w14:textId="77777777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73DFC721" w14:textId="77777777" w:rsidR="00D41763" w:rsidRDefault="00D41763" w:rsidP="00087DCC">
      <w:pPr>
        <w:jc w:val="both"/>
        <w:rPr>
          <w:rFonts w:eastAsiaTheme="minorHAnsi" w:cstheme="minorBidi"/>
          <w:b/>
          <w:bCs/>
          <w:color w:val="000000" w:themeColor="text1"/>
          <w:szCs w:val="18"/>
        </w:rPr>
      </w:pPr>
    </w:p>
    <w:p w14:paraId="2C00A082" w14:textId="14D61491" w:rsidR="00087DCC" w:rsidRDefault="00087DCC" w:rsidP="00087DCC">
      <w:pPr>
        <w:jc w:val="both"/>
        <w:rPr>
          <w:b/>
          <w:color w:val="000000"/>
          <w:sz w:val="24"/>
          <w:szCs w:val="24"/>
        </w:rPr>
      </w:pPr>
      <w:r w:rsidRPr="00423E37">
        <w:rPr>
          <w:rFonts w:eastAsiaTheme="minorHAnsi" w:cstheme="minorBidi"/>
          <w:b/>
          <w:bCs/>
          <w:color w:val="000000" w:themeColor="text1"/>
          <w:szCs w:val="18"/>
        </w:rPr>
        <w:t xml:space="preserve">Таблица 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STYLEREF 2 \s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>
        <w:rPr>
          <w:rFonts w:eastAsiaTheme="minorHAnsi" w:cstheme="minorBidi"/>
          <w:b/>
          <w:bCs/>
          <w:noProof/>
          <w:color w:val="000000" w:themeColor="text1"/>
          <w:szCs w:val="18"/>
        </w:rPr>
        <w:t>6.4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>.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begin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instrText xml:space="preserve"> SEQ Таблица \* ARABIC \s 2 </w:instrTex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separate"/>
      </w:r>
      <w:r>
        <w:rPr>
          <w:rFonts w:eastAsiaTheme="minorHAnsi" w:cstheme="minorBidi"/>
          <w:b/>
          <w:bCs/>
          <w:noProof/>
          <w:color w:val="000000" w:themeColor="text1"/>
          <w:szCs w:val="18"/>
        </w:rPr>
        <w:t>3</w:t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fldChar w:fldCharType="end"/>
      </w:r>
      <w:r w:rsidRPr="00423E37">
        <w:rPr>
          <w:rFonts w:eastAsiaTheme="minorHAnsi" w:cstheme="minorBidi"/>
          <w:b/>
          <w:bCs/>
          <w:color w:val="000000" w:themeColor="text1"/>
          <w:szCs w:val="18"/>
        </w:rPr>
        <w:t xml:space="preserve"> </w:t>
      </w:r>
      <w:r w:rsidRPr="00423E37">
        <w:rPr>
          <w:b/>
        </w:rPr>
        <w:t xml:space="preserve">– Баланс добычи и распределения нефтяного газа месторождения </w:t>
      </w:r>
      <w:proofErr w:type="spellStart"/>
      <w:r w:rsidRPr="00423E37">
        <w:rPr>
          <w:b/>
        </w:rPr>
        <w:t>Уаз</w:t>
      </w:r>
      <w:proofErr w:type="spellEnd"/>
      <w:r w:rsidRPr="00423E37">
        <w:rPr>
          <w:b/>
          <w:lang w:val="kk-KZ"/>
        </w:rPr>
        <w:t xml:space="preserve"> </w:t>
      </w:r>
      <w:r w:rsidRPr="00423E37">
        <w:rPr>
          <w:b/>
        </w:rPr>
        <w:t>(</w:t>
      </w:r>
      <w:r>
        <w:rPr>
          <w:b/>
        </w:rPr>
        <w:t>3</w:t>
      </w:r>
      <w:r w:rsidRPr="00423E37">
        <w:rPr>
          <w:b/>
        </w:rPr>
        <w:t>-вариант)</w:t>
      </w:r>
    </w:p>
    <w:tbl>
      <w:tblPr>
        <w:tblW w:w="5001" w:type="pct"/>
        <w:tblInd w:w="-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9"/>
        <w:gridCol w:w="2355"/>
        <w:gridCol w:w="424"/>
        <w:gridCol w:w="424"/>
        <w:gridCol w:w="851"/>
        <w:gridCol w:w="1133"/>
        <w:gridCol w:w="1336"/>
        <w:gridCol w:w="933"/>
        <w:gridCol w:w="1031"/>
        <w:gridCol w:w="933"/>
        <w:gridCol w:w="1031"/>
        <w:gridCol w:w="1031"/>
        <w:gridCol w:w="945"/>
        <w:gridCol w:w="1031"/>
        <w:gridCol w:w="1031"/>
        <w:gridCol w:w="1031"/>
        <w:gridCol w:w="1031"/>
        <w:gridCol w:w="1031"/>
        <w:gridCol w:w="1031"/>
        <w:gridCol w:w="1031"/>
        <w:gridCol w:w="1031"/>
      </w:tblGrid>
      <w:tr w:rsidR="00D41763" w:rsidRPr="00D41763" w14:paraId="3F898239" w14:textId="77777777" w:rsidTr="00D41763">
        <w:trPr>
          <w:trHeight w:val="20"/>
        </w:trPr>
        <w:tc>
          <w:tcPr>
            <w:tcW w:w="563" w:type="dxa"/>
            <w:shd w:val="clear" w:color="000000" w:fill="FFFFFF"/>
            <w:vAlign w:val="center"/>
            <w:hideMark/>
          </w:tcPr>
          <w:p w14:paraId="0A319264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№</w:t>
            </w:r>
          </w:p>
        </w:tc>
        <w:tc>
          <w:tcPr>
            <w:tcW w:w="2387" w:type="dxa"/>
            <w:vMerge w:val="restart"/>
            <w:shd w:val="clear" w:color="000000" w:fill="FFFFFF"/>
            <w:noWrap/>
            <w:vAlign w:val="center"/>
            <w:hideMark/>
          </w:tcPr>
          <w:p w14:paraId="2AC9AD38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Наименование</w:t>
            </w:r>
          </w:p>
        </w:tc>
        <w:tc>
          <w:tcPr>
            <w:tcW w:w="427" w:type="dxa"/>
            <w:vMerge w:val="restart"/>
            <w:shd w:val="clear" w:color="000000" w:fill="FFFFFF"/>
            <w:textDirection w:val="tbRl"/>
            <w:vAlign w:val="center"/>
            <w:hideMark/>
          </w:tcPr>
          <w:p w14:paraId="1606FB3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Общее кол-во</w:t>
            </w:r>
          </w:p>
        </w:tc>
        <w:tc>
          <w:tcPr>
            <w:tcW w:w="427" w:type="dxa"/>
            <w:vMerge w:val="restart"/>
            <w:shd w:val="clear" w:color="000000" w:fill="FFFFFF"/>
            <w:noWrap/>
            <w:textDirection w:val="tbRl"/>
            <w:vAlign w:val="center"/>
            <w:hideMark/>
          </w:tcPr>
          <w:p w14:paraId="24E107F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В работе</w:t>
            </w:r>
          </w:p>
        </w:tc>
        <w:tc>
          <w:tcPr>
            <w:tcW w:w="860" w:type="dxa"/>
            <w:vMerge w:val="restart"/>
            <w:shd w:val="clear" w:color="000000" w:fill="FFFFFF"/>
            <w:vAlign w:val="center"/>
            <w:hideMark/>
          </w:tcPr>
          <w:p w14:paraId="67FC2A8F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Макс расход газа, м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perscript"/>
                <w:lang w:val="ru-KZ" w:eastAsia="ru-KZ"/>
              </w:rPr>
              <w:t>3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/час</w:t>
            </w:r>
          </w:p>
        </w:tc>
        <w:tc>
          <w:tcPr>
            <w:tcW w:w="1147" w:type="dxa"/>
            <w:vMerge w:val="restart"/>
            <w:shd w:val="clear" w:color="000000" w:fill="FFFFFF"/>
            <w:vAlign w:val="center"/>
            <w:hideMark/>
          </w:tcPr>
          <w:p w14:paraId="4FF98BE3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Количество часов в работе в сутки</w:t>
            </w:r>
          </w:p>
        </w:tc>
        <w:tc>
          <w:tcPr>
            <w:tcW w:w="1352" w:type="dxa"/>
            <w:vMerge w:val="restart"/>
            <w:shd w:val="clear" w:color="000000" w:fill="FFFFFF"/>
            <w:vAlign w:val="center"/>
            <w:hideMark/>
          </w:tcPr>
          <w:p w14:paraId="3378586F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Эксплуатация (кол-во дней в году)</w:t>
            </w:r>
          </w:p>
        </w:tc>
        <w:tc>
          <w:tcPr>
            <w:tcW w:w="14317" w:type="dxa"/>
            <w:gridSpan w:val="14"/>
            <w:vMerge w:val="restart"/>
            <w:shd w:val="clear" w:color="000000" w:fill="FFFFFF"/>
            <w:vAlign w:val="center"/>
            <w:hideMark/>
          </w:tcPr>
          <w:p w14:paraId="2AE5736A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газа, млн. м3/год</w:t>
            </w:r>
          </w:p>
        </w:tc>
      </w:tr>
      <w:tr w:rsidR="00D41763" w:rsidRPr="00D41763" w14:paraId="38F25401" w14:textId="77777777" w:rsidTr="00D41763">
        <w:trPr>
          <w:trHeight w:val="20"/>
        </w:trPr>
        <w:tc>
          <w:tcPr>
            <w:tcW w:w="563" w:type="dxa"/>
            <w:shd w:val="clear" w:color="000000" w:fill="FFFFFF"/>
            <w:vAlign w:val="center"/>
            <w:hideMark/>
          </w:tcPr>
          <w:p w14:paraId="1955A0F2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п/п</w:t>
            </w:r>
          </w:p>
        </w:tc>
        <w:tc>
          <w:tcPr>
            <w:tcW w:w="2387" w:type="dxa"/>
            <w:vMerge/>
            <w:vAlign w:val="center"/>
            <w:hideMark/>
          </w:tcPr>
          <w:p w14:paraId="050C2E66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vMerge/>
            <w:vAlign w:val="center"/>
            <w:hideMark/>
          </w:tcPr>
          <w:p w14:paraId="3F5CA14C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vMerge/>
            <w:vAlign w:val="center"/>
            <w:hideMark/>
          </w:tcPr>
          <w:p w14:paraId="5FA4BAD2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4D9FFEC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7" w:type="dxa"/>
            <w:vMerge/>
            <w:vAlign w:val="center"/>
            <w:hideMark/>
          </w:tcPr>
          <w:p w14:paraId="0DFEE9A0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2" w:type="dxa"/>
            <w:vMerge/>
            <w:vAlign w:val="center"/>
            <w:hideMark/>
          </w:tcPr>
          <w:p w14:paraId="075548D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4317" w:type="dxa"/>
            <w:gridSpan w:val="14"/>
            <w:vMerge/>
            <w:vAlign w:val="center"/>
            <w:hideMark/>
          </w:tcPr>
          <w:p w14:paraId="6DD9006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</w:tr>
      <w:tr w:rsidR="00D41763" w:rsidRPr="00D41763" w14:paraId="53E7C81E" w14:textId="77777777" w:rsidTr="00D41763">
        <w:trPr>
          <w:trHeight w:val="20"/>
        </w:trPr>
        <w:tc>
          <w:tcPr>
            <w:tcW w:w="563" w:type="dxa"/>
            <w:shd w:val="clear" w:color="000000" w:fill="FFFFFF"/>
            <w:vAlign w:val="center"/>
            <w:hideMark/>
          </w:tcPr>
          <w:p w14:paraId="438D6E53" w14:textId="01697D48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2387" w:type="dxa"/>
            <w:vMerge/>
            <w:vAlign w:val="center"/>
            <w:hideMark/>
          </w:tcPr>
          <w:p w14:paraId="23CE3654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vMerge/>
            <w:vAlign w:val="center"/>
            <w:hideMark/>
          </w:tcPr>
          <w:p w14:paraId="3906F5A1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vMerge/>
            <w:vAlign w:val="center"/>
            <w:hideMark/>
          </w:tcPr>
          <w:p w14:paraId="5B09F568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shd w:val="clear" w:color="000000" w:fill="FFFFFF"/>
            <w:noWrap/>
            <w:vAlign w:val="center"/>
            <w:hideMark/>
          </w:tcPr>
          <w:p w14:paraId="28188168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147" w:type="dxa"/>
            <w:shd w:val="clear" w:color="000000" w:fill="FFFFFF"/>
            <w:noWrap/>
            <w:vAlign w:val="center"/>
            <w:hideMark/>
          </w:tcPr>
          <w:p w14:paraId="4F293877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352" w:type="dxa"/>
            <w:shd w:val="clear" w:color="000000" w:fill="FFFFFF"/>
            <w:noWrap/>
            <w:vAlign w:val="center"/>
            <w:hideMark/>
          </w:tcPr>
          <w:p w14:paraId="7B680438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944" w:type="dxa"/>
            <w:shd w:val="clear" w:color="000000" w:fill="FFFFFF"/>
            <w:noWrap/>
            <w:vAlign w:val="center"/>
            <w:hideMark/>
          </w:tcPr>
          <w:p w14:paraId="6076D420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2024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49B4AC29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2025</w:t>
            </w:r>
          </w:p>
        </w:tc>
        <w:tc>
          <w:tcPr>
            <w:tcW w:w="944" w:type="dxa"/>
            <w:shd w:val="clear" w:color="000000" w:fill="FFFFFF"/>
            <w:noWrap/>
            <w:vAlign w:val="center"/>
            <w:hideMark/>
          </w:tcPr>
          <w:p w14:paraId="333D873F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2026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5A7A5A5F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2027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22E9CA3A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2028</w:t>
            </w:r>
          </w:p>
        </w:tc>
        <w:tc>
          <w:tcPr>
            <w:tcW w:w="956" w:type="dxa"/>
            <w:shd w:val="clear" w:color="000000" w:fill="FFFFFF"/>
            <w:noWrap/>
            <w:vAlign w:val="center"/>
            <w:hideMark/>
          </w:tcPr>
          <w:p w14:paraId="7DFFD321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2029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5A53A4CE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2030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55E64A93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2031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7EC7DE23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2032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54A1E4C4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2033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61D21D60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2034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54BDD479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2035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118D15AE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2036</w:t>
            </w:r>
          </w:p>
        </w:tc>
        <w:tc>
          <w:tcPr>
            <w:tcW w:w="1043" w:type="dxa"/>
            <w:shd w:val="clear" w:color="000000" w:fill="FFFFFF"/>
            <w:noWrap/>
            <w:vAlign w:val="center"/>
            <w:hideMark/>
          </w:tcPr>
          <w:p w14:paraId="6C856104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2037</w:t>
            </w:r>
          </w:p>
        </w:tc>
      </w:tr>
      <w:tr w:rsidR="00D41763" w:rsidRPr="00D41763" w14:paraId="28D72B66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6CBF7A1D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2387" w:type="dxa"/>
            <w:shd w:val="clear" w:color="auto" w:fill="auto"/>
            <w:noWrap/>
            <w:vAlign w:val="center"/>
            <w:hideMark/>
          </w:tcPr>
          <w:p w14:paraId="08BC9ADB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Добыча газа,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I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</w:t>
            </w:r>
          </w:p>
        </w:tc>
        <w:tc>
          <w:tcPr>
            <w:tcW w:w="4213" w:type="dxa"/>
            <w:gridSpan w:val="5"/>
            <w:shd w:val="clear" w:color="auto" w:fill="auto"/>
            <w:noWrap/>
            <w:vAlign w:val="center"/>
            <w:hideMark/>
          </w:tcPr>
          <w:p w14:paraId="468D81D3" w14:textId="46F7DE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3DBA535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0,492000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01B383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0,443000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1F47B3F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0,407000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CD0412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0,456000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C6166D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0,473000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3FB40E5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0,495000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997FD2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0,486000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6D75BD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0,446000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EEB3A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0,412000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12D099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0,382000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7D6B7B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0,353000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352754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0,319000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D699BB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0,291000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788093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0,268000</w:t>
            </w:r>
          </w:p>
        </w:tc>
      </w:tr>
      <w:tr w:rsidR="00D41763" w:rsidRPr="00D41763" w14:paraId="5BA7828A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61A8B168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2387" w:type="dxa"/>
            <w:shd w:val="clear" w:color="auto" w:fill="auto"/>
            <w:noWrap/>
            <w:vAlign w:val="center"/>
            <w:hideMark/>
          </w:tcPr>
          <w:p w14:paraId="1FAADC51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Технологические потери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78D2DABA" w14:textId="2E1E549F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4C1E0077" w14:textId="5CA13173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3604A87A" w14:textId="2EF2F2E1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6BC02297" w14:textId="395C5D02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44FBE5A1" w14:textId="2768E334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0EA5253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0,005255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09051C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0,00473124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6B9EAAC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0,004347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10B03B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0,00487008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E995DF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0,00505164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3CB69D3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0,0052866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4B9B0E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0,00519048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2C36B2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0,00476328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DF3631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0,00440016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D2DE0C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0,00407976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414B6D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0,00377004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9B8193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0,00340692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6AB75F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0,00310788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ADA818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0,00286224</w:t>
            </w:r>
          </w:p>
        </w:tc>
      </w:tr>
      <w:tr w:rsidR="00D41763" w:rsidRPr="00D41763" w14:paraId="3C6FCC22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4447BD07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2387" w:type="dxa"/>
            <w:shd w:val="clear" w:color="auto" w:fill="auto"/>
            <w:noWrap/>
            <w:vAlign w:val="center"/>
            <w:hideMark/>
          </w:tcPr>
          <w:p w14:paraId="0F2B87AB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Собственные нужды (V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vertAlign w:val="subscript"/>
                <w:lang w:val="ru-KZ" w:eastAsia="ru-KZ"/>
              </w:rPr>
              <w:t>1</w:t>
            </w: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), в т.ч.:</w:t>
            </w:r>
          </w:p>
        </w:tc>
        <w:tc>
          <w:tcPr>
            <w:tcW w:w="4213" w:type="dxa"/>
            <w:gridSpan w:val="5"/>
            <w:shd w:val="clear" w:color="auto" w:fill="auto"/>
            <w:noWrap/>
            <w:vAlign w:val="center"/>
            <w:hideMark/>
          </w:tcPr>
          <w:p w14:paraId="14006199" w14:textId="7DE114AF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6DACE01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C1D53A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0,429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2C1E24C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B759F3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A6AC2C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0,458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3CBFEB9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9BD034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332857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0,432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437108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F82E7C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C01E4F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FB9389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0,309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FBBB09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0,281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E71BD1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0,259</w:t>
            </w:r>
          </w:p>
        </w:tc>
      </w:tr>
      <w:tr w:rsidR="00D41763" w:rsidRPr="00D41763" w14:paraId="7265B43F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27F717B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3.1</w:t>
            </w:r>
          </w:p>
        </w:tc>
        <w:tc>
          <w:tcPr>
            <w:tcW w:w="2387" w:type="dxa"/>
            <w:shd w:val="clear" w:color="auto" w:fill="auto"/>
            <w:noWrap/>
            <w:vAlign w:val="center"/>
            <w:hideMark/>
          </w:tcPr>
          <w:p w14:paraId="4D554F0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ПТ-16/150М  (для подогрева нефти)</w:t>
            </w:r>
          </w:p>
        </w:tc>
        <w:tc>
          <w:tcPr>
            <w:tcW w:w="427" w:type="dxa"/>
            <w:shd w:val="clear" w:color="000000" w:fill="FFFFFF"/>
            <w:noWrap/>
            <w:vAlign w:val="center"/>
            <w:hideMark/>
          </w:tcPr>
          <w:p w14:paraId="5CC6667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4255944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68277390" w14:textId="77777777" w:rsidR="00D41763" w:rsidRPr="00D41763" w:rsidRDefault="00D41763" w:rsidP="00D41763">
            <w:pPr>
              <w:jc w:val="center"/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i/>
                <w:iCs/>
                <w:color w:val="000000" w:themeColor="text1"/>
                <w:sz w:val="16"/>
                <w:szCs w:val="16"/>
                <w:lang w:val="ru-KZ" w:eastAsia="ru-KZ"/>
              </w:rPr>
              <w:t>28</w:t>
            </w: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4C89457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493B8EA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359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0CDC3FA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883099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0,429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5612CAF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A01C7C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0,441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15A6A9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0,458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24B83DB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B251A1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0,471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96667B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0,432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8A62B1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0,399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9CF764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0,370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6FA789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1F0DBB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0,309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029274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0,281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5D408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0,259</w:t>
            </w:r>
          </w:p>
        </w:tc>
      </w:tr>
      <w:tr w:rsidR="00D41763" w:rsidRPr="00D41763" w14:paraId="2A2C6B99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42C0BD90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4</w:t>
            </w:r>
          </w:p>
        </w:tc>
        <w:tc>
          <w:tcPr>
            <w:tcW w:w="2387" w:type="dxa"/>
            <w:shd w:val="clear" w:color="auto" w:fill="auto"/>
            <w:noWrap/>
            <w:vAlign w:val="center"/>
            <w:hideMark/>
          </w:tcPr>
          <w:p w14:paraId="77350DB5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Общий объем неизбежного сжигания газа (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Vv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):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495BD522" w14:textId="3EE372C3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630C6745" w14:textId="36B67FFA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6DE2ADD0" w14:textId="12586B32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2C32E60C" w14:textId="65151AAE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37B019F9" w14:textId="75AD63EB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79E1477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0,010334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27F6A2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0,009396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7D1971B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0,008708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42BDE0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0,009645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1F2AD0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0,009970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45E3EB1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0,010391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3BF72A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0,010219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29E569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0,009454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F6BFA1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0,008804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C659F6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0,008230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1A190A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0,007675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E374D2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0,007025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A96CB7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0,006489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6099F2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0,006050</w:t>
            </w:r>
          </w:p>
        </w:tc>
      </w:tr>
      <w:tr w:rsidR="00D41763" w:rsidRPr="00D41763" w14:paraId="18A56BBC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052895C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4.1</w:t>
            </w:r>
          </w:p>
        </w:tc>
        <w:tc>
          <w:tcPr>
            <w:tcW w:w="2387" w:type="dxa"/>
            <w:shd w:val="clear" w:color="auto" w:fill="auto"/>
            <w:vAlign w:val="center"/>
            <w:hideMark/>
          </w:tcPr>
          <w:p w14:paraId="01072B9F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 xml:space="preserve">объем сжигаемого газа на при тех. обслуживании и ремонтных работах </w:t>
            </w:r>
            <w:proofErr w:type="spellStart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технол</w:t>
            </w:r>
            <w:proofErr w:type="spellEnd"/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. оборудования (V8):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0B211FF2" w14:textId="17DF1EFE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10D34EB3" w14:textId="65B4AA0C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157EE875" w14:textId="5EEC7BE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40A88DE8" w14:textId="315A3C30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1D58E4B9" w14:textId="6DC3CD29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764B4A7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0,009410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175DA4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0,008472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6144B90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0,007784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47B217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0,008721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2BF25C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0,009046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1A19E7F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0,009467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EE4B4F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0,009295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6FE3C9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0,008530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267722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0,007880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593215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0,007306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872615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0,006751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70E22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0,006101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44B69F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0,005565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C2D15A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0,005126</w:t>
            </w:r>
          </w:p>
        </w:tc>
      </w:tr>
      <w:tr w:rsidR="00D41763" w:rsidRPr="00D41763" w14:paraId="0493FCCC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1D22D5B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</w:t>
            </w:r>
          </w:p>
        </w:tc>
        <w:tc>
          <w:tcPr>
            <w:tcW w:w="2387" w:type="dxa"/>
            <w:shd w:val="clear" w:color="auto" w:fill="auto"/>
            <w:vAlign w:val="center"/>
            <w:hideMark/>
          </w:tcPr>
          <w:p w14:paraId="5C6D1C07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объем сжигаемого газа при эксплуатации технологического оборудования (V7):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60D916E0" w14:textId="0BA281ED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034F8385" w14:textId="745F2774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1C752743" w14:textId="01797C7D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556FF3AE" w14:textId="2CA977E4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42E44FD9" w14:textId="7C692D4F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4BD8186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C2D798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379BA31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8CC263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AE2A75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643A26D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5F00FF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5A07F99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94BCB6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BC6F872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B3618F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5677BD6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E06B9F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31981C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0,000924</w:t>
            </w:r>
          </w:p>
        </w:tc>
      </w:tr>
      <w:tr w:rsidR="00D41763" w:rsidRPr="00D41763" w14:paraId="02BD380F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3C55C141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4.2.1</w:t>
            </w:r>
          </w:p>
        </w:tc>
        <w:tc>
          <w:tcPr>
            <w:tcW w:w="2387" w:type="dxa"/>
            <w:shd w:val="clear" w:color="auto" w:fill="auto"/>
            <w:vAlign w:val="center"/>
            <w:hideMark/>
          </w:tcPr>
          <w:p w14:paraId="40E3AC5A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Дежурная горелка УФА-I-80-20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7957C9C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37E4529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4D409A4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2,5</w:t>
            </w: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426C98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5B204B4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00F435F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3C7ECE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17D8F48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92A89E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FF8EF0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3BF6665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6C1C5A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2C805D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E94B3E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9C600C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7C19BA8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216734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2519D0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0002B3ED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0,00042</w:t>
            </w:r>
          </w:p>
        </w:tc>
      </w:tr>
      <w:tr w:rsidR="00D41763" w:rsidRPr="00D41763" w14:paraId="57CABC6B" w14:textId="77777777" w:rsidTr="00D41763">
        <w:trPr>
          <w:trHeight w:val="20"/>
        </w:trPr>
        <w:tc>
          <w:tcPr>
            <w:tcW w:w="563" w:type="dxa"/>
            <w:shd w:val="clear" w:color="auto" w:fill="auto"/>
            <w:noWrap/>
            <w:vAlign w:val="center"/>
            <w:hideMark/>
          </w:tcPr>
          <w:p w14:paraId="301C4A54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4.2.2</w:t>
            </w:r>
          </w:p>
        </w:tc>
        <w:tc>
          <w:tcPr>
            <w:tcW w:w="2387" w:type="dxa"/>
            <w:shd w:val="clear" w:color="auto" w:fill="auto"/>
            <w:vAlign w:val="center"/>
            <w:hideMark/>
          </w:tcPr>
          <w:p w14:paraId="485C46A4" w14:textId="77777777" w:rsidR="00D41763" w:rsidRPr="00D41763" w:rsidRDefault="00D41763" w:rsidP="00D41763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b/>
                <w:bCs/>
                <w:color w:val="000000" w:themeColor="text1"/>
                <w:sz w:val="16"/>
                <w:szCs w:val="16"/>
                <w:lang w:val="ru-KZ" w:eastAsia="ru-KZ"/>
              </w:rPr>
              <w:t>при продувке факельного коллектора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170ED5F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427" w:type="dxa"/>
            <w:shd w:val="clear" w:color="auto" w:fill="auto"/>
            <w:noWrap/>
            <w:vAlign w:val="center"/>
            <w:hideMark/>
          </w:tcPr>
          <w:p w14:paraId="2F3292F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1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14:paraId="423DA0D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3</w:t>
            </w:r>
          </w:p>
        </w:tc>
        <w:tc>
          <w:tcPr>
            <w:tcW w:w="1147" w:type="dxa"/>
            <w:shd w:val="clear" w:color="auto" w:fill="auto"/>
            <w:noWrap/>
            <w:vAlign w:val="center"/>
            <w:hideMark/>
          </w:tcPr>
          <w:p w14:paraId="51513DE3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24</w:t>
            </w:r>
          </w:p>
        </w:tc>
        <w:tc>
          <w:tcPr>
            <w:tcW w:w="1352" w:type="dxa"/>
            <w:shd w:val="clear" w:color="auto" w:fill="auto"/>
            <w:noWrap/>
            <w:vAlign w:val="center"/>
            <w:hideMark/>
          </w:tcPr>
          <w:p w14:paraId="34C0141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7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47D096E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28399A6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944" w:type="dxa"/>
            <w:shd w:val="clear" w:color="auto" w:fill="auto"/>
            <w:noWrap/>
            <w:vAlign w:val="center"/>
            <w:hideMark/>
          </w:tcPr>
          <w:p w14:paraId="44E5E2CC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23A837A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9D2B13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956" w:type="dxa"/>
            <w:shd w:val="clear" w:color="auto" w:fill="auto"/>
            <w:noWrap/>
            <w:vAlign w:val="center"/>
            <w:hideMark/>
          </w:tcPr>
          <w:p w14:paraId="02E57947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386A5AA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324ABE8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0E3E210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164402E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DFED94F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4E3992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6A77EEEB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615A795" w14:textId="77777777" w:rsidR="00D41763" w:rsidRPr="00D41763" w:rsidRDefault="00D41763" w:rsidP="00D41763">
            <w:pPr>
              <w:jc w:val="center"/>
              <w:rPr>
                <w:color w:val="000000" w:themeColor="text1"/>
                <w:sz w:val="16"/>
                <w:szCs w:val="16"/>
                <w:lang w:val="ru-KZ" w:eastAsia="ru-KZ"/>
              </w:rPr>
            </w:pPr>
            <w:r w:rsidRPr="00D41763">
              <w:rPr>
                <w:color w:val="000000" w:themeColor="text1"/>
                <w:sz w:val="16"/>
                <w:szCs w:val="16"/>
                <w:lang w:val="ru-KZ" w:eastAsia="ru-KZ"/>
              </w:rPr>
              <w:t>0,000504</w:t>
            </w:r>
          </w:p>
        </w:tc>
      </w:tr>
    </w:tbl>
    <w:p w14:paraId="046DFBB0" w14:textId="158EF4A6" w:rsidR="00D41763" w:rsidRPr="00077A89" w:rsidRDefault="00D41763" w:rsidP="00BD5E45">
      <w:pPr>
        <w:widowControl w:val="0"/>
        <w:spacing w:before="120"/>
        <w:ind w:firstLine="709"/>
        <w:jc w:val="both"/>
        <w:rPr>
          <w:b/>
          <w:color w:val="000000"/>
          <w:sz w:val="24"/>
          <w:szCs w:val="24"/>
        </w:rPr>
        <w:sectPr w:rsidR="00D41763" w:rsidRPr="00077A89" w:rsidSect="00470099">
          <w:headerReference w:type="default" r:id="rId17"/>
          <w:type w:val="nextColumn"/>
          <w:pgSz w:w="23811" w:h="16838" w:orient="landscape" w:code="8"/>
          <w:pgMar w:top="1134" w:right="851" w:bottom="1134" w:left="1701" w:header="709" w:footer="709" w:gutter="0"/>
          <w:cols w:space="708"/>
          <w:docGrid w:linePitch="360"/>
        </w:sectPr>
      </w:pPr>
    </w:p>
    <w:p w14:paraId="0A5D3E5F" w14:textId="7E51CE77" w:rsidR="00BD5E45" w:rsidRDefault="00BD5E45" w:rsidP="00D41763">
      <w:pPr>
        <w:widowControl w:val="0"/>
        <w:spacing w:before="120" w:after="240"/>
        <w:ind w:firstLine="709"/>
        <w:jc w:val="both"/>
        <w:rPr>
          <w:b/>
          <w:color w:val="000000"/>
          <w:sz w:val="24"/>
          <w:szCs w:val="24"/>
        </w:rPr>
      </w:pPr>
      <w:r w:rsidRPr="00077A89">
        <w:rPr>
          <w:b/>
          <w:color w:val="000000"/>
          <w:sz w:val="24"/>
          <w:szCs w:val="24"/>
        </w:rPr>
        <w:lastRenderedPageBreak/>
        <w:t>Вывод</w:t>
      </w:r>
    </w:p>
    <w:p w14:paraId="362E752A" w14:textId="77777777" w:rsidR="00BD5E45" w:rsidRPr="00D41763" w:rsidRDefault="00BD5E45" w:rsidP="00BD5E45">
      <w:pPr>
        <w:pStyle w:val="ac"/>
        <w:numPr>
          <w:ilvl w:val="0"/>
          <w:numId w:val="14"/>
        </w:numPr>
        <w:spacing w:after="0" w:line="360" w:lineRule="auto"/>
        <w:ind w:left="0" w:firstLine="709"/>
        <w:rPr>
          <w:rFonts w:ascii="Times New Roman" w:hAnsi="Times New Roman"/>
          <w:sz w:val="24"/>
          <w:szCs w:val="24"/>
        </w:rPr>
      </w:pPr>
      <w:r w:rsidRPr="00D41763">
        <w:rPr>
          <w:rFonts w:ascii="Times New Roman" w:hAnsi="Times New Roman"/>
          <w:sz w:val="24"/>
          <w:szCs w:val="24"/>
        </w:rPr>
        <w:t xml:space="preserve">Мероприятия по утилизации газа, предусмотренные проектным документом разработки участка </w:t>
      </w:r>
      <w:proofErr w:type="spellStart"/>
      <w:r w:rsidRPr="00D41763">
        <w:rPr>
          <w:rFonts w:ascii="Times New Roman" w:hAnsi="Times New Roman"/>
          <w:sz w:val="24"/>
          <w:szCs w:val="24"/>
        </w:rPr>
        <w:t>Уаз</w:t>
      </w:r>
      <w:proofErr w:type="spellEnd"/>
      <w:r w:rsidRPr="00D41763">
        <w:rPr>
          <w:rFonts w:ascii="Times New Roman" w:hAnsi="Times New Roman"/>
          <w:sz w:val="24"/>
          <w:szCs w:val="24"/>
        </w:rPr>
        <w:t>, выполняются в полном объеме.</w:t>
      </w:r>
    </w:p>
    <w:p w14:paraId="2F519E02" w14:textId="3440E3CE" w:rsidR="00BD5E45" w:rsidRPr="00D41763" w:rsidRDefault="00BD5E45" w:rsidP="00BD5E45">
      <w:pPr>
        <w:pStyle w:val="ac"/>
        <w:numPr>
          <w:ilvl w:val="0"/>
          <w:numId w:val="14"/>
        </w:numPr>
        <w:spacing w:after="0" w:line="360" w:lineRule="auto"/>
        <w:ind w:left="0" w:firstLine="709"/>
        <w:rPr>
          <w:rFonts w:ascii="Times New Roman" w:hAnsi="Times New Roman"/>
        </w:rPr>
      </w:pPr>
      <w:r w:rsidRPr="00D41763">
        <w:rPr>
          <w:rFonts w:ascii="Times New Roman" w:hAnsi="Times New Roman"/>
          <w:sz w:val="24"/>
          <w:szCs w:val="24"/>
        </w:rPr>
        <w:t>Достигнута 100%-</w:t>
      </w:r>
      <w:proofErr w:type="spellStart"/>
      <w:r w:rsidRPr="00D41763">
        <w:rPr>
          <w:rFonts w:ascii="Times New Roman" w:hAnsi="Times New Roman"/>
          <w:sz w:val="24"/>
          <w:szCs w:val="24"/>
        </w:rPr>
        <w:t>ая</w:t>
      </w:r>
      <w:proofErr w:type="spellEnd"/>
      <w:r w:rsidRPr="00D41763">
        <w:rPr>
          <w:rFonts w:ascii="Times New Roman" w:hAnsi="Times New Roman"/>
          <w:sz w:val="24"/>
          <w:szCs w:val="24"/>
        </w:rPr>
        <w:t xml:space="preserve"> утилизация попутно добываемого газа – сжигание газа на факелах не производится.</w:t>
      </w:r>
    </w:p>
    <w:p w14:paraId="0BB5FBB2" w14:textId="77777777" w:rsidR="00D41763" w:rsidRPr="00D41763" w:rsidRDefault="00D41763" w:rsidP="00D41763">
      <w:pPr>
        <w:pStyle w:val="ac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41763">
        <w:rPr>
          <w:rFonts w:ascii="Times New Roman" w:hAnsi="Times New Roman"/>
          <w:sz w:val="24"/>
          <w:szCs w:val="24"/>
        </w:rPr>
        <w:t>В дальнейшем Недропользователю рекомендуется разработку Программы на 2024-2026 гг., с учетом утвержденных технологических показателей данного проектного документа.</w:t>
      </w:r>
    </w:p>
    <w:p w14:paraId="38702F00" w14:textId="77777777" w:rsidR="00D41763" w:rsidRPr="00077A89" w:rsidRDefault="00D41763" w:rsidP="00D41763">
      <w:pPr>
        <w:pStyle w:val="ac"/>
        <w:spacing w:after="0" w:line="360" w:lineRule="auto"/>
        <w:ind w:left="709"/>
      </w:pPr>
    </w:p>
    <w:p w14:paraId="69276CB8" w14:textId="77777777" w:rsidR="00BD5E45" w:rsidRPr="00423E37" w:rsidRDefault="00BD5E45" w:rsidP="00BD5E45">
      <w:pPr>
        <w:pStyle w:val="2"/>
        <w:numPr>
          <w:ilvl w:val="1"/>
          <w:numId w:val="16"/>
        </w:numPr>
        <w:spacing w:before="0" w:line="360" w:lineRule="auto"/>
        <w:rPr>
          <w:i/>
          <w:szCs w:val="24"/>
        </w:rPr>
      </w:pPr>
      <w:bookmarkStart w:id="6" w:name="_Hlk97297821"/>
      <w:bookmarkStart w:id="7" w:name="_Hlk123723755"/>
      <w:r w:rsidRPr="00423E37">
        <w:rPr>
          <w:szCs w:val="24"/>
        </w:rPr>
        <w:t>Требования и рекомендации к системе ППД, качеству закачиваемого агента</w:t>
      </w:r>
    </w:p>
    <w:bookmarkEnd w:id="6"/>
    <w:p w14:paraId="2882BF50" w14:textId="77777777" w:rsidR="00BD5E45" w:rsidRPr="009030BB" w:rsidRDefault="00BD5E45" w:rsidP="00BD5E45">
      <w:pPr>
        <w:spacing w:before="120" w:line="360" w:lineRule="auto"/>
        <w:ind w:firstLine="709"/>
        <w:jc w:val="both"/>
        <w:rPr>
          <w:sz w:val="24"/>
          <w:szCs w:val="24"/>
        </w:rPr>
      </w:pPr>
      <w:r w:rsidRPr="009030BB">
        <w:rPr>
          <w:sz w:val="24"/>
          <w:szCs w:val="24"/>
        </w:rPr>
        <w:t>Система ППД представляет собой комплекс технологического оборудования необходимый для подготовки, транспортировки, закачки рабочего агента в пласт с целью поддержания пластового давления и достижения максимальных показателей отбора нефти из пласта.</w:t>
      </w:r>
    </w:p>
    <w:bookmarkEnd w:id="7"/>
    <w:p w14:paraId="3AF22C31" w14:textId="77777777" w:rsidR="00BD5E45" w:rsidRPr="00077A89" w:rsidRDefault="00BD5E45" w:rsidP="00BD5E45">
      <w:pPr>
        <w:pStyle w:val="af9"/>
        <w:ind w:firstLine="709"/>
        <w:rPr>
          <w:color w:val="auto"/>
          <w:lang w:eastAsia="en-US"/>
        </w:rPr>
      </w:pPr>
      <w:r w:rsidRPr="00077A89">
        <w:rPr>
          <w:color w:val="auto"/>
          <w:lang w:eastAsia="en-US"/>
        </w:rPr>
        <w:t xml:space="preserve">В настоящее время разработка месторождения ведется с поддержанием пластового давления путем закачки </w:t>
      </w:r>
      <w:r w:rsidRPr="00077A89">
        <w:rPr>
          <w:color w:val="auto"/>
          <w:lang w:val="kk-KZ" w:eastAsia="en-US"/>
        </w:rPr>
        <w:t>попутно-добываемой воды</w:t>
      </w:r>
      <w:r w:rsidRPr="00077A89">
        <w:rPr>
          <w:color w:val="auto"/>
          <w:lang w:eastAsia="en-US"/>
        </w:rPr>
        <w:t xml:space="preserve"> через нагнетательные скважины. В качестве источника водоснабжения для ППД на месторождении используется попутно</w:t>
      </w:r>
      <w:r w:rsidR="007B6ECD" w:rsidRPr="007B6ECD">
        <w:rPr>
          <w:color w:val="auto"/>
          <w:lang w:eastAsia="en-US"/>
        </w:rPr>
        <w:t>-</w:t>
      </w:r>
      <w:r w:rsidRPr="00077A89">
        <w:rPr>
          <w:color w:val="auto"/>
          <w:lang w:eastAsia="en-US"/>
        </w:rPr>
        <w:t>добываемая пластовая вода</w:t>
      </w:r>
      <w:r w:rsidR="007B6ECD" w:rsidRPr="007B6ECD">
        <w:rPr>
          <w:color w:val="auto"/>
          <w:lang w:eastAsia="en-US"/>
        </w:rPr>
        <w:t xml:space="preserve"> </w:t>
      </w:r>
      <w:r w:rsidR="007B6ECD">
        <w:rPr>
          <w:color w:val="auto"/>
          <w:lang w:eastAsia="en-US"/>
        </w:rPr>
        <w:t>месторождения</w:t>
      </w:r>
      <w:r w:rsidRPr="00077A89">
        <w:rPr>
          <w:color w:val="auto"/>
          <w:lang w:eastAsia="en-US"/>
        </w:rPr>
        <w:t>. Подготовка воды для ППД осуществляется на сборном пункте</w:t>
      </w:r>
      <w:r w:rsidR="007B6ECD">
        <w:rPr>
          <w:color w:val="auto"/>
          <w:lang w:eastAsia="en-US"/>
        </w:rPr>
        <w:t xml:space="preserve"> месторождения Уаз</w:t>
      </w:r>
      <w:r w:rsidRPr="00077A89">
        <w:rPr>
          <w:color w:val="auto"/>
          <w:lang w:eastAsia="en-US"/>
        </w:rPr>
        <w:t>.</w:t>
      </w:r>
    </w:p>
    <w:p w14:paraId="77961C41" w14:textId="77777777" w:rsidR="00ED6149" w:rsidRPr="00ED6149" w:rsidRDefault="00ED6149" w:rsidP="00ED6149">
      <w:pPr>
        <w:pStyle w:val="af9"/>
        <w:ind w:firstLine="709"/>
        <w:rPr>
          <w:color w:val="auto"/>
          <w:lang w:eastAsia="en-US"/>
        </w:rPr>
      </w:pPr>
      <w:r w:rsidRPr="00ED6149">
        <w:rPr>
          <w:color w:val="auto"/>
          <w:lang w:eastAsia="en-US"/>
        </w:rPr>
        <w:t>В состав системы ППД входит следующее оборудование:</w:t>
      </w:r>
    </w:p>
    <w:p w14:paraId="54C6DC41" w14:textId="77777777" w:rsidR="00ED6149" w:rsidRPr="00ED6149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>две емкости в объеме V-100 м</w:t>
      </w:r>
      <w:r w:rsidRPr="00ED6149">
        <w:rPr>
          <w:color w:val="auto"/>
          <w:vertAlign w:val="superscript"/>
          <w:lang w:eastAsia="en-US"/>
        </w:rPr>
        <w:t>3</w:t>
      </w:r>
      <w:r w:rsidRPr="00ED6149">
        <w:rPr>
          <w:color w:val="auto"/>
          <w:lang w:eastAsia="en-US"/>
        </w:rPr>
        <w:t xml:space="preserve">, куда производится сброс воды со сборного пункта </w:t>
      </w:r>
      <w:proofErr w:type="spellStart"/>
      <w:r w:rsidRPr="00ED6149">
        <w:rPr>
          <w:color w:val="auto"/>
          <w:lang w:eastAsia="en-US"/>
        </w:rPr>
        <w:t>Уаз</w:t>
      </w:r>
      <w:proofErr w:type="spellEnd"/>
      <w:r w:rsidRPr="00ED6149">
        <w:rPr>
          <w:color w:val="auto"/>
          <w:lang w:eastAsia="en-US"/>
        </w:rPr>
        <w:t xml:space="preserve"> и дальнейший ее отстой от механических примесей и </w:t>
      </w:r>
      <w:proofErr w:type="spellStart"/>
      <w:r w:rsidRPr="00ED6149">
        <w:rPr>
          <w:color w:val="auto"/>
          <w:lang w:eastAsia="en-US"/>
        </w:rPr>
        <w:t>эмульгированной</w:t>
      </w:r>
      <w:proofErr w:type="spellEnd"/>
      <w:r w:rsidRPr="00ED6149">
        <w:rPr>
          <w:color w:val="auto"/>
          <w:lang w:eastAsia="en-US"/>
        </w:rPr>
        <w:t xml:space="preserve"> нефти;</w:t>
      </w:r>
    </w:p>
    <w:p w14:paraId="6BFC8027" w14:textId="77777777" w:rsidR="00ED6149" w:rsidRPr="00ED6149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>насосы поршневые буровые для закачки пластовой воды (2 ед.): НБ-125№5, №6;</w:t>
      </w:r>
    </w:p>
    <w:p w14:paraId="50CD5081" w14:textId="77777777" w:rsidR="00ED6149" w:rsidRPr="00ED6149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 xml:space="preserve">водораспределительные пункты: ВРП-1 и ВРП-2 на месторождении </w:t>
      </w:r>
      <w:proofErr w:type="spellStart"/>
      <w:r w:rsidRPr="00ED6149">
        <w:rPr>
          <w:color w:val="auto"/>
          <w:lang w:eastAsia="en-US"/>
        </w:rPr>
        <w:t>Уаз</w:t>
      </w:r>
      <w:proofErr w:type="spellEnd"/>
      <w:r w:rsidRPr="00ED6149">
        <w:rPr>
          <w:color w:val="auto"/>
          <w:lang w:eastAsia="en-US"/>
        </w:rPr>
        <w:t>;</w:t>
      </w:r>
    </w:p>
    <w:p w14:paraId="6F9633E9" w14:textId="77777777" w:rsidR="00ED6149" w:rsidRPr="00ED6149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>блоки напорной гребенки на ВРП-1 (БГ 16-6-100), на ВРП-2 (БГ 5-16-100);</w:t>
      </w:r>
    </w:p>
    <w:p w14:paraId="705263AF" w14:textId="77777777" w:rsidR="00ED6149" w:rsidRPr="00ED6149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>стальные напорные водоводы до ВРП-1 и ВРП-2;</w:t>
      </w:r>
    </w:p>
    <w:p w14:paraId="23C71C19" w14:textId="77777777" w:rsidR="00BD5E45" w:rsidRDefault="00ED6149" w:rsidP="006826FC">
      <w:pPr>
        <w:pStyle w:val="af9"/>
        <w:widowControl w:val="0"/>
        <w:numPr>
          <w:ilvl w:val="1"/>
          <w:numId w:val="14"/>
        </w:numPr>
        <w:ind w:left="0" w:firstLine="567"/>
        <w:rPr>
          <w:color w:val="auto"/>
          <w:lang w:eastAsia="en-US"/>
        </w:rPr>
      </w:pPr>
      <w:r w:rsidRPr="00ED6149">
        <w:rPr>
          <w:color w:val="auto"/>
          <w:lang w:eastAsia="en-US"/>
        </w:rPr>
        <w:t>нагнетательные линии.</w:t>
      </w:r>
    </w:p>
    <w:p w14:paraId="288DB7BC" w14:textId="77777777" w:rsidR="00BD5E45" w:rsidRPr="00077A89" w:rsidRDefault="00BD5E45" w:rsidP="00BD5E45">
      <w:pPr>
        <w:spacing w:line="360" w:lineRule="auto"/>
        <w:ind w:firstLine="737"/>
        <w:jc w:val="both"/>
        <w:rPr>
          <w:sz w:val="24"/>
          <w:szCs w:val="24"/>
        </w:rPr>
      </w:pPr>
      <w:r w:rsidRPr="00077A89">
        <w:rPr>
          <w:sz w:val="24"/>
          <w:szCs w:val="24"/>
        </w:rPr>
        <w:t xml:space="preserve">В качестве основного источника водоснабжения для ППД на месторождении </w:t>
      </w:r>
      <w:r w:rsidRPr="00077A89">
        <w:rPr>
          <w:sz w:val="24"/>
          <w:szCs w:val="24"/>
          <w:lang w:val="kk-KZ"/>
        </w:rPr>
        <w:t>Уаз</w:t>
      </w:r>
      <w:r w:rsidRPr="00077A89">
        <w:rPr>
          <w:sz w:val="24"/>
          <w:szCs w:val="24"/>
        </w:rPr>
        <w:t xml:space="preserve"> </w:t>
      </w:r>
      <w:proofErr w:type="spellStart"/>
      <w:r w:rsidRPr="00077A89">
        <w:rPr>
          <w:sz w:val="24"/>
          <w:szCs w:val="24"/>
        </w:rPr>
        <w:t>использ</w:t>
      </w:r>
      <w:proofErr w:type="spellEnd"/>
      <w:r w:rsidRPr="00077A89">
        <w:rPr>
          <w:sz w:val="24"/>
          <w:szCs w:val="24"/>
          <w:lang w:val="kk-KZ"/>
        </w:rPr>
        <w:t>уе</w:t>
      </w:r>
      <w:proofErr w:type="spellStart"/>
      <w:r w:rsidRPr="00077A89">
        <w:rPr>
          <w:sz w:val="24"/>
          <w:szCs w:val="24"/>
        </w:rPr>
        <w:t>тся</w:t>
      </w:r>
      <w:proofErr w:type="spellEnd"/>
      <w:r w:rsidRPr="00077A89">
        <w:rPr>
          <w:sz w:val="24"/>
          <w:szCs w:val="24"/>
        </w:rPr>
        <w:t xml:space="preserve"> попутно добываемая пластовая вода месторождения</w:t>
      </w:r>
      <w:r w:rsidRPr="00077A89">
        <w:rPr>
          <w:sz w:val="24"/>
          <w:szCs w:val="24"/>
          <w:lang w:val="kk-KZ"/>
        </w:rPr>
        <w:t xml:space="preserve"> Уаз, Уаз Восточный и Уаз Северный, </w:t>
      </w:r>
      <w:r w:rsidRPr="00077A89">
        <w:rPr>
          <w:sz w:val="24"/>
          <w:szCs w:val="24"/>
        </w:rPr>
        <w:t xml:space="preserve">отделившаяся методом гравитационного отстоя от водонефтяной эмульсии на сборном пункте месторождения </w:t>
      </w:r>
      <w:proofErr w:type="spellStart"/>
      <w:r w:rsidRPr="00077A89">
        <w:rPr>
          <w:sz w:val="24"/>
          <w:szCs w:val="24"/>
        </w:rPr>
        <w:t>Уаз</w:t>
      </w:r>
      <w:proofErr w:type="spellEnd"/>
      <w:r w:rsidRPr="00077A89">
        <w:rPr>
          <w:sz w:val="24"/>
          <w:szCs w:val="24"/>
        </w:rPr>
        <w:t>.</w:t>
      </w:r>
    </w:p>
    <w:p w14:paraId="5FCE7A2A" w14:textId="77777777" w:rsidR="00BD5E45" w:rsidRPr="00077A89" w:rsidRDefault="00BD5E45" w:rsidP="00BD5E45">
      <w:pPr>
        <w:spacing w:line="360" w:lineRule="auto"/>
        <w:ind w:firstLine="737"/>
        <w:jc w:val="both"/>
        <w:rPr>
          <w:sz w:val="24"/>
          <w:szCs w:val="24"/>
        </w:rPr>
      </w:pPr>
      <w:r w:rsidRPr="00077A89">
        <w:rPr>
          <w:sz w:val="24"/>
          <w:szCs w:val="24"/>
        </w:rPr>
        <w:t>Фонд нагнетательных скважин на 01.01.202</w:t>
      </w:r>
      <w:r>
        <w:rPr>
          <w:sz w:val="24"/>
          <w:szCs w:val="24"/>
        </w:rPr>
        <w:t>4</w:t>
      </w:r>
      <w:r w:rsidRPr="00077A89">
        <w:rPr>
          <w:sz w:val="24"/>
          <w:szCs w:val="24"/>
        </w:rPr>
        <w:t xml:space="preserve"> год составляет 9</w:t>
      </w:r>
      <w:r w:rsidR="00C8713C">
        <w:rPr>
          <w:sz w:val="24"/>
          <w:szCs w:val="24"/>
        </w:rPr>
        <w:t>-</w:t>
      </w:r>
      <w:r w:rsidRPr="00077A89">
        <w:rPr>
          <w:sz w:val="24"/>
          <w:szCs w:val="24"/>
        </w:rPr>
        <w:t>единиц (№ 17н, 42н, 56н, 36н, 63н, 58н, 30н, 20н, 46н). Все скважины в работе.</w:t>
      </w:r>
    </w:p>
    <w:p w14:paraId="0F31996B" w14:textId="77777777" w:rsidR="00BD5E45" w:rsidRDefault="00BD5E45" w:rsidP="00BD5E45">
      <w:pPr>
        <w:pStyle w:val="a5"/>
        <w:tabs>
          <w:tab w:val="left" w:pos="851"/>
        </w:tabs>
        <w:spacing w:after="0" w:line="360" w:lineRule="auto"/>
        <w:ind w:firstLine="709"/>
        <w:jc w:val="both"/>
      </w:pPr>
      <w:r w:rsidRPr="00077A89">
        <w:lastRenderedPageBreak/>
        <w:t xml:space="preserve">В таблице 6.5.1 представлены характеристики трубопроводов (нагнетательных линий) нагнетательных скважин месторождения </w:t>
      </w:r>
      <w:proofErr w:type="spellStart"/>
      <w:r w:rsidRPr="00077A89">
        <w:t>Уаз</w:t>
      </w:r>
      <w:proofErr w:type="spellEnd"/>
      <w:r w:rsidRPr="00077A89">
        <w:t>.</w:t>
      </w:r>
    </w:p>
    <w:p w14:paraId="7CD75085" w14:textId="77777777" w:rsidR="006826FC" w:rsidRDefault="006826FC" w:rsidP="00BD5E45">
      <w:pPr>
        <w:jc w:val="both"/>
        <w:rPr>
          <w:rFonts w:cstheme="minorBidi"/>
          <w:b/>
          <w:bCs/>
          <w:color w:val="000000" w:themeColor="text1"/>
        </w:rPr>
      </w:pPr>
    </w:p>
    <w:p w14:paraId="41AAA81C" w14:textId="2DD9698F" w:rsidR="00BD5E45" w:rsidRPr="00234DF8" w:rsidRDefault="00BD5E45" w:rsidP="00BD5E45">
      <w:pPr>
        <w:jc w:val="both"/>
        <w:rPr>
          <w:b/>
        </w:rPr>
      </w:pPr>
      <w:r w:rsidRPr="00234DF8">
        <w:rPr>
          <w:rFonts w:cstheme="minorBidi"/>
          <w:b/>
          <w:bCs/>
          <w:color w:val="000000" w:themeColor="text1"/>
        </w:rPr>
        <w:t xml:space="preserve">Таблица </w:t>
      </w:r>
      <w:r w:rsidRPr="00234DF8">
        <w:rPr>
          <w:rFonts w:cstheme="minorBidi"/>
          <w:b/>
          <w:bCs/>
          <w:color w:val="000000" w:themeColor="text1"/>
        </w:rPr>
        <w:fldChar w:fldCharType="begin"/>
      </w:r>
      <w:r w:rsidRPr="00234DF8">
        <w:rPr>
          <w:rFonts w:cstheme="minorBidi"/>
          <w:b/>
          <w:bCs/>
          <w:color w:val="000000" w:themeColor="text1"/>
        </w:rPr>
        <w:instrText xml:space="preserve"> STYLEREF 2 \s </w:instrText>
      </w:r>
      <w:r w:rsidRPr="00234DF8">
        <w:rPr>
          <w:rFonts w:cstheme="minorBidi"/>
          <w:b/>
          <w:bCs/>
          <w:color w:val="000000" w:themeColor="text1"/>
        </w:rPr>
        <w:fldChar w:fldCharType="separate"/>
      </w:r>
      <w:r>
        <w:rPr>
          <w:rFonts w:cstheme="minorBidi"/>
          <w:b/>
          <w:bCs/>
          <w:noProof/>
          <w:color w:val="000000" w:themeColor="text1"/>
        </w:rPr>
        <w:t>6.5</w:t>
      </w:r>
      <w:r w:rsidRPr="00234DF8">
        <w:rPr>
          <w:rFonts w:cstheme="minorBidi"/>
          <w:b/>
          <w:bCs/>
          <w:color w:val="000000" w:themeColor="text1"/>
        </w:rPr>
        <w:fldChar w:fldCharType="end"/>
      </w:r>
      <w:r w:rsidRPr="00234DF8">
        <w:rPr>
          <w:rFonts w:cstheme="minorBidi"/>
          <w:b/>
          <w:bCs/>
          <w:color w:val="000000" w:themeColor="text1"/>
        </w:rPr>
        <w:t>.</w:t>
      </w:r>
      <w:r w:rsidRPr="00234DF8">
        <w:rPr>
          <w:rFonts w:cstheme="minorBidi"/>
          <w:b/>
          <w:bCs/>
          <w:color w:val="000000" w:themeColor="text1"/>
        </w:rPr>
        <w:fldChar w:fldCharType="begin"/>
      </w:r>
      <w:r w:rsidRPr="00234DF8">
        <w:rPr>
          <w:rFonts w:cstheme="minorBidi"/>
          <w:b/>
          <w:bCs/>
          <w:color w:val="000000" w:themeColor="text1"/>
        </w:rPr>
        <w:instrText xml:space="preserve"> SEQ Таблица \* ARABIC \s 2 </w:instrText>
      </w:r>
      <w:r w:rsidRPr="00234DF8">
        <w:rPr>
          <w:rFonts w:cstheme="minorBidi"/>
          <w:b/>
          <w:bCs/>
          <w:color w:val="000000" w:themeColor="text1"/>
        </w:rPr>
        <w:fldChar w:fldCharType="separate"/>
      </w:r>
      <w:r>
        <w:rPr>
          <w:rFonts w:cstheme="minorBidi"/>
          <w:b/>
          <w:bCs/>
          <w:noProof/>
          <w:color w:val="000000" w:themeColor="text1"/>
        </w:rPr>
        <w:t>1</w:t>
      </w:r>
      <w:r w:rsidRPr="00234DF8">
        <w:rPr>
          <w:rFonts w:cstheme="minorBidi"/>
          <w:b/>
          <w:bCs/>
          <w:color w:val="000000" w:themeColor="text1"/>
        </w:rPr>
        <w:fldChar w:fldCharType="end"/>
      </w:r>
      <w:r w:rsidRPr="00234DF8">
        <w:rPr>
          <w:rFonts w:cstheme="minorBidi"/>
          <w:b/>
          <w:bCs/>
          <w:color w:val="000000" w:themeColor="text1"/>
        </w:rPr>
        <w:t xml:space="preserve"> </w:t>
      </w:r>
      <w:r w:rsidRPr="00234DF8">
        <w:rPr>
          <w:b/>
        </w:rPr>
        <w:t>– Технические характеристики трубопроводов (нагнетательных линий) нагнетательных скважин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803"/>
        <w:gridCol w:w="1124"/>
        <w:gridCol w:w="2473"/>
        <w:gridCol w:w="2578"/>
        <w:gridCol w:w="2347"/>
      </w:tblGrid>
      <w:tr w:rsidR="00BD5E45" w:rsidRPr="00077A89" w14:paraId="14319E77" w14:textId="77777777" w:rsidTr="006826FC">
        <w:trPr>
          <w:trHeight w:val="421"/>
        </w:trPr>
        <w:tc>
          <w:tcPr>
            <w:tcW w:w="817" w:type="dxa"/>
            <w:shd w:val="clear" w:color="auto" w:fill="auto"/>
            <w:vAlign w:val="center"/>
          </w:tcPr>
          <w:p w14:paraId="4B001044" w14:textId="77777777" w:rsidR="00BD5E45" w:rsidRPr="006826FC" w:rsidRDefault="00BD5E45" w:rsidP="006B3287">
            <w:pPr>
              <w:jc w:val="center"/>
              <w:rPr>
                <w:b/>
                <w:szCs w:val="24"/>
              </w:rPr>
            </w:pPr>
            <w:r w:rsidRPr="006826FC">
              <w:rPr>
                <w:b/>
                <w:szCs w:val="24"/>
              </w:rPr>
              <w:t>№ ВРП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7CCF3A" w14:textId="77777777" w:rsidR="00BD5E45" w:rsidRPr="006826FC" w:rsidRDefault="00BD5E45" w:rsidP="006B3287">
            <w:pPr>
              <w:jc w:val="center"/>
              <w:rPr>
                <w:b/>
                <w:szCs w:val="24"/>
              </w:rPr>
            </w:pPr>
            <w:r w:rsidRPr="006826FC">
              <w:rPr>
                <w:b/>
                <w:szCs w:val="24"/>
              </w:rPr>
              <w:t>№ скважин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B26CBB2" w14:textId="77777777" w:rsidR="00BD5E45" w:rsidRPr="006826FC" w:rsidRDefault="00BD5E45" w:rsidP="006B3287">
            <w:pPr>
              <w:jc w:val="center"/>
              <w:rPr>
                <w:b/>
                <w:szCs w:val="24"/>
              </w:rPr>
            </w:pPr>
            <w:r w:rsidRPr="006826FC">
              <w:rPr>
                <w:b/>
                <w:szCs w:val="24"/>
              </w:rPr>
              <w:t>Диаметр и толщина стенки трубопровода, мм</w:t>
            </w:r>
          </w:p>
        </w:tc>
        <w:tc>
          <w:tcPr>
            <w:tcW w:w="2663" w:type="dxa"/>
            <w:shd w:val="clear" w:color="auto" w:fill="auto"/>
          </w:tcPr>
          <w:p w14:paraId="5A614D85" w14:textId="77777777" w:rsidR="00BD5E45" w:rsidRPr="006826FC" w:rsidRDefault="00BD5E45" w:rsidP="006B3287">
            <w:pPr>
              <w:jc w:val="center"/>
              <w:rPr>
                <w:b/>
                <w:szCs w:val="24"/>
              </w:rPr>
            </w:pPr>
            <w:r w:rsidRPr="006826FC">
              <w:rPr>
                <w:b/>
                <w:szCs w:val="24"/>
              </w:rPr>
              <w:t>Материальное исполнение трубопровода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61E7C9B2" w14:textId="77777777" w:rsidR="00BD5E45" w:rsidRPr="006826FC" w:rsidRDefault="00BD5E45" w:rsidP="006B3287">
            <w:pPr>
              <w:jc w:val="center"/>
              <w:rPr>
                <w:b/>
                <w:szCs w:val="24"/>
              </w:rPr>
            </w:pPr>
            <w:r w:rsidRPr="006826FC">
              <w:rPr>
                <w:b/>
                <w:szCs w:val="24"/>
              </w:rPr>
              <w:t>Протяженность трубопровода, м</w:t>
            </w:r>
          </w:p>
        </w:tc>
      </w:tr>
      <w:tr w:rsidR="00BD5E45" w:rsidRPr="00077A89" w14:paraId="4F895EEC" w14:textId="77777777" w:rsidTr="006826FC">
        <w:trPr>
          <w:trHeight w:val="135"/>
        </w:trPr>
        <w:tc>
          <w:tcPr>
            <w:tcW w:w="817" w:type="dxa"/>
            <w:vMerge w:val="restart"/>
            <w:shd w:val="clear" w:color="auto" w:fill="auto"/>
            <w:vAlign w:val="center"/>
          </w:tcPr>
          <w:p w14:paraId="4E98E4D1" w14:textId="77777777" w:rsidR="00BD5E45" w:rsidRPr="006826FC" w:rsidRDefault="00BD5E45" w:rsidP="006B3287">
            <w:pPr>
              <w:jc w:val="center"/>
              <w:rPr>
                <w:sz w:val="24"/>
                <w:szCs w:val="24"/>
              </w:rPr>
            </w:pPr>
            <w:r w:rsidRPr="006826FC">
              <w:rPr>
                <w:szCs w:val="24"/>
              </w:rPr>
              <w:t>№1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8EF87F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17н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9E0006C" w14:textId="77777777" w:rsidR="00BD5E45" w:rsidRPr="006826FC" w:rsidRDefault="00BD5E45" w:rsidP="006B3287">
            <w:pPr>
              <w:jc w:val="center"/>
              <w:rPr>
                <w:szCs w:val="24"/>
                <w:lang w:val="kk-KZ"/>
              </w:rPr>
            </w:pPr>
            <w:r w:rsidRPr="006826FC">
              <w:rPr>
                <w:szCs w:val="24"/>
                <w:lang w:val="kk-KZ"/>
              </w:rPr>
              <w:t>114х8</w:t>
            </w:r>
          </w:p>
        </w:tc>
        <w:tc>
          <w:tcPr>
            <w:tcW w:w="2663" w:type="dxa"/>
            <w:shd w:val="clear" w:color="auto" w:fill="auto"/>
          </w:tcPr>
          <w:p w14:paraId="617CF25E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116AF6C3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400</w:t>
            </w:r>
          </w:p>
        </w:tc>
      </w:tr>
      <w:tr w:rsidR="00BD5E45" w:rsidRPr="00077A89" w14:paraId="5BFC84B4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640B5388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1907368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56н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DA81EF2" w14:textId="77777777" w:rsidR="00BD5E45" w:rsidRPr="006826FC" w:rsidRDefault="00BD5E45" w:rsidP="006B3287">
            <w:pPr>
              <w:jc w:val="center"/>
              <w:rPr>
                <w:szCs w:val="24"/>
                <w:lang w:val="kk-KZ"/>
              </w:rPr>
            </w:pPr>
            <w:r w:rsidRPr="006826FC">
              <w:rPr>
                <w:szCs w:val="24"/>
                <w:lang w:val="kk-KZ"/>
              </w:rPr>
              <w:t>114х8</w:t>
            </w:r>
          </w:p>
        </w:tc>
        <w:tc>
          <w:tcPr>
            <w:tcW w:w="2663" w:type="dxa"/>
          </w:tcPr>
          <w:p w14:paraId="75B7EC4C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2BF11D44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571</w:t>
            </w:r>
          </w:p>
        </w:tc>
      </w:tr>
      <w:tr w:rsidR="00BD5E45" w:rsidRPr="00077A89" w14:paraId="37C1407E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017BE6C7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9511DAA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58н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7EBAD2C" w14:textId="77777777" w:rsidR="00BD5E45" w:rsidRPr="006826FC" w:rsidRDefault="00BD5E45" w:rsidP="006B3287">
            <w:pPr>
              <w:jc w:val="center"/>
              <w:rPr>
                <w:szCs w:val="24"/>
                <w:lang w:val="kk-KZ"/>
              </w:rPr>
            </w:pPr>
            <w:r w:rsidRPr="006826FC">
              <w:rPr>
                <w:szCs w:val="24"/>
                <w:lang w:val="kk-KZ"/>
              </w:rPr>
              <w:t>114х8</w:t>
            </w:r>
          </w:p>
        </w:tc>
        <w:tc>
          <w:tcPr>
            <w:tcW w:w="2663" w:type="dxa"/>
          </w:tcPr>
          <w:p w14:paraId="775F289E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18A61D5D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276</w:t>
            </w:r>
          </w:p>
        </w:tc>
      </w:tr>
      <w:tr w:rsidR="00BD5E45" w:rsidRPr="00077A89" w14:paraId="445B545D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0BD3F519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D6E72F5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20н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13D07A7" w14:textId="77777777" w:rsidR="00BD5E45" w:rsidRPr="006826FC" w:rsidRDefault="00BD5E45" w:rsidP="006B3287">
            <w:pPr>
              <w:jc w:val="center"/>
              <w:rPr>
                <w:szCs w:val="24"/>
                <w:lang w:val="kk-KZ"/>
              </w:rPr>
            </w:pPr>
            <w:r w:rsidRPr="006826FC">
              <w:rPr>
                <w:szCs w:val="24"/>
                <w:lang w:val="kk-KZ"/>
              </w:rPr>
              <w:t>114х8</w:t>
            </w:r>
          </w:p>
        </w:tc>
        <w:tc>
          <w:tcPr>
            <w:tcW w:w="2663" w:type="dxa"/>
          </w:tcPr>
          <w:p w14:paraId="4D5B8C06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4C17B3D8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675</w:t>
            </w:r>
          </w:p>
        </w:tc>
      </w:tr>
      <w:tr w:rsidR="00BD5E45" w:rsidRPr="00077A89" w14:paraId="749CB282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7EC04707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171D02E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46н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64C3944" w14:textId="77777777" w:rsidR="00BD5E45" w:rsidRPr="006826FC" w:rsidRDefault="00BD5E45" w:rsidP="006B3287">
            <w:pPr>
              <w:jc w:val="center"/>
              <w:rPr>
                <w:szCs w:val="24"/>
                <w:lang w:val="kk-KZ"/>
              </w:rPr>
            </w:pPr>
            <w:r w:rsidRPr="006826FC">
              <w:rPr>
                <w:szCs w:val="24"/>
                <w:lang w:val="kk-KZ"/>
              </w:rPr>
              <w:t>114х8</w:t>
            </w:r>
          </w:p>
        </w:tc>
        <w:tc>
          <w:tcPr>
            <w:tcW w:w="2663" w:type="dxa"/>
          </w:tcPr>
          <w:p w14:paraId="653DED9F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13D1D9C9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368</w:t>
            </w:r>
          </w:p>
        </w:tc>
      </w:tr>
      <w:tr w:rsidR="00BD5E45" w:rsidRPr="00077A89" w14:paraId="43BCC1B9" w14:textId="77777777" w:rsidTr="006B3287">
        <w:trPr>
          <w:trHeight w:val="20"/>
        </w:trPr>
        <w:tc>
          <w:tcPr>
            <w:tcW w:w="817" w:type="dxa"/>
            <w:vMerge w:val="restart"/>
            <w:shd w:val="clear" w:color="auto" w:fill="auto"/>
            <w:vAlign w:val="center"/>
          </w:tcPr>
          <w:p w14:paraId="3A7911CC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№2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1ACA097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42н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6699A6C2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114х8</w:t>
            </w:r>
          </w:p>
        </w:tc>
        <w:tc>
          <w:tcPr>
            <w:tcW w:w="2663" w:type="dxa"/>
          </w:tcPr>
          <w:p w14:paraId="2F9F3B84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0ABB0508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604</w:t>
            </w:r>
          </w:p>
        </w:tc>
      </w:tr>
      <w:tr w:rsidR="00BD5E45" w:rsidRPr="00077A89" w14:paraId="555A2621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3B60AA6D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676F7BC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36н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D0A9C80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114х8</w:t>
            </w:r>
          </w:p>
        </w:tc>
        <w:tc>
          <w:tcPr>
            <w:tcW w:w="2663" w:type="dxa"/>
          </w:tcPr>
          <w:p w14:paraId="3B228CA1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3779C3D2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190</w:t>
            </w:r>
          </w:p>
        </w:tc>
      </w:tr>
      <w:tr w:rsidR="00BD5E45" w:rsidRPr="00077A89" w14:paraId="353F267E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7E75ADD4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39AA929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30н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5F584935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114х8</w:t>
            </w:r>
          </w:p>
        </w:tc>
        <w:tc>
          <w:tcPr>
            <w:tcW w:w="2663" w:type="dxa"/>
          </w:tcPr>
          <w:p w14:paraId="58FD62C0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0BC23A31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735</w:t>
            </w:r>
          </w:p>
        </w:tc>
      </w:tr>
      <w:tr w:rsidR="00BD5E45" w:rsidRPr="00077A89" w14:paraId="01E85112" w14:textId="77777777" w:rsidTr="006B3287">
        <w:trPr>
          <w:trHeight w:val="20"/>
        </w:trPr>
        <w:tc>
          <w:tcPr>
            <w:tcW w:w="817" w:type="dxa"/>
            <w:vMerge/>
            <w:shd w:val="clear" w:color="auto" w:fill="auto"/>
            <w:vAlign w:val="center"/>
          </w:tcPr>
          <w:p w14:paraId="52B48E8F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3CDD52B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63н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A77CEEE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89х6,5</w:t>
            </w:r>
          </w:p>
        </w:tc>
        <w:tc>
          <w:tcPr>
            <w:tcW w:w="2663" w:type="dxa"/>
          </w:tcPr>
          <w:p w14:paraId="214A4120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сталь</w:t>
            </w:r>
          </w:p>
        </w:tc>
        <w:tc>
          <w:tcPr>
            <w:tcW w:w="2405" w:type="dxa"/>
            <w:shd w:val="clear" w:color="auto" w:fill="auto"/>
            <w:vAlign w:val="center"/>
          </w:tcPr>
          <w:p w14:paraId="38B13919" w14:textId="77777777" w:rsidR="00BD5E45" w:rsidRPr="006826FC" w:rsidRDefault="00BD5E45" w:rsidP="006B3287">
            <w:pPr>
              <w:jc w:val="center"/>
              <w:rPr>
                <w:szCs w:val="24"/>
              </w:rPr>
            </w:pPr>
            <w:r w:rsidRPr="006826FC">
              <w:rPr>
                <w:szCs w:val="24"/>
              </w:rPr>
              <w:t>425</w:t>
            </w:r>
          </w:p>
        </w:tc>
      </w:tr>
    </w:tbl>
    <w:p w14:paraId="487AE2F9" w14:textId="284F91D7" w:rsidR="00BD5E45" w:rsidRPr="00077A89" w:rsidRDefault="00BD5E45" w:rsidP="00BD5E45">
      <w:pPr>
        <w:pStyle w:val="a5"/>
        <w:widowControl w:val="0"/>
        <w:tabs>
          <w:tab w:val="left" w:pos="851"/>
        </w:tabs>
        <w:spacing w:before="120" w:after="0" w:line="360" w:lineRule="auto"/>
        <w:ind w:firstLine="709"/>
        <w:jc w:val="both"/>
      </w:pPr>
      <w:r w:rsidRPr="00077A89">
        <w:t xml:space="preserve">Согласно таблице 6.5.1 можно сделать вывод, что все нагнетательные линии выполнены из стали. В отличие от стекловолоконных труб, стальные имеют такие недостатки как, небольшой срок эксплуатации и высокую коррозионную активность. Следовательно, целесообразно, произвести замену стальных высоконапорных трубопроводов на СВТ, что решит ряд вопросов по защите трубопроводов от коррозии и </w:t>
      </w:r>
      <w:proofErr w:type="spellStart"/>
      <w:r w:rsidRPr="00077A89">
        <w:t>солеотложений</w:t>
      </w:r>
      <w:proofErr w:type="spellEnd"/>
      <w:r w:rsidRPr="00077A89">
        <w:t>.</w:t>
      </w:r>
    </w:p>
    <w:p w14:paraId="2D625695" w14:textId="0F9AAF83" w:rsidR="00BD5E45" w:rsidRPr="00077A89" w:rsidRDefault="00AD5446" w:rsidP="00BD5E45">
      <w:pPr>
        <w:pStyle w:val="a5"/>
        <w:widowControl w:val="0"/>
        <w:tabs>
          <w:tab w:val="left" w:pos="851"/>
        </w:tabs>
        <w:spacing w:after="0" w:line="360" w:lineRule="auto"/>
        <w:ind w:firstLine="709"/>
        <w:jc w:val="both"/>
      </w:pPr>
      <w:r w:rsidRPr="00077A89">
        <w:rPr>
          <w:noProof/>
        </w:rPr>
        <w:drawing>
          <wp:anchor distT="0" distB="0" distL="114300" distR="114300" simplePos="0" relativeHeight="251658240" behindDoc="1" locked="0" layoutInCell="1" allowOverlap="1" wp14:anchorId="27D42C73" wp14:editId="10FB7A8C">
            <wp:simplePos x="0" y="0"/>
            <wp:positionH relativeFrom="margin">
              <wp:posOffset>120650</wp:posOffset>
            </wp:positionH>
            <wp:positionV relativeFrom="paragraph">
              <wp:posOffset>278130</wp:posOffset>
            </wp:positionV>
            <wp:extent cx="5916295" cy="3291840"/>
            <wp:effectExtent l="19050" t="19050" r="27305" b="2286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АЗ ППД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291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E45" w:rsidRPr="00077A89">
        <w:t xml:space="preserve">Принципиальная схема системы ППД месторождения </w:t>
      </w:r>
      <w:proofErr w:type="spellStart"/>
      <w:r w:rsidR="00BD5E45" w:rsidRPr="00077A89">
        <w:t>Уаз</w:t>
      </w:r>
      <w:proofErr w:type="spellEnd"/>
      <w:r w:rsidR="00BD5E45" w:rsidRPr="00077A89">
        <w:t xml:space="preserve"> показана на рисунке 6.5.1.</w:t>
      </w:r>
    </w:p>
    <w:p w14:paraId="30A060BB" w14:textId="30D79F02" w:rsidR="00BD5E45" w:rsidRPr="00234DF8" w:rsidRDefault="00BD5E45" w:rsidP="00BD5E45">
      <w:pPr>
        <w:spacing w:before="120" w:line="360" w:lineRule="auto"/>
        <w:ind w:firstLine="709"/>
        <w:jc w:val="center"/>
        <w:rPr>
          <w:b/>
        </w:rPr>
      </w:pPr>
      <w:r w:rsidRPr="00234DF8">
        <w:rPr>
          <w:b/>
        </w:rPr>
        <w:t xml:space="preserve">Рис. </w:t>
      </w:r>
      <w:r w:rsidRPr="00234DF8">
        <w:rPr>
          <w:b/>
        </w:rPr>
        <w:fldChar w:fldCharType="begin"/>
      </w:r>
      <w:r w:rsidRPr="00234DF8">
        <w:rPr>
          <w:b/>
        </w:rPr>
        <w:instrText xml:space="preserve"> STYLEREF 2 \s </w:instrText>
      </w:r>
      <w:r w:rsidRPr="00234DF8">
        <w:rPr>
          <w:b/>
        </w:rPr>
        <w:fldChar w:fldCharType="separate"/>
      </w:r>
      <w:r w:rsidRPr="00234DF8">
        <w:rPr>
          <w:b/>
          <w:noProof/>
        </w:rPr>
        <w:t>6.5</w:t>
      </w:r>
      <w:r w:rsidRPr="00234DF8">
        <w:rPr>
          <w:b/>
        </w:rPr>
        <w:fldChar w:fldCharType="end"/>
      </w:r>
      <w:r w:rsidRPr="00234DF8">
        <w:rPr>
          <w:b/>
        </w:rPr>
        <w:t>.</w:t>
      </w:r>
      <w:r w:rsidRPr="00234DF8">
        <w:rPr>
          <w:b/>
        </w:rPr>
        <w:fldChar w:fldCharType="begin"/>
      </w:r>
      <w:r w:rsidRPr="00234DF8">
        <w:rPr>
          <w:b/>
        </w:rPr>
        <w:instrText xml:space="preserve"> SEQ Рис. \* ARABIC \s 2 </w:instrText>
      </w:r>
      <w:r w:rsidRPr="00234DF8">
        <w:rPr>
          <w:b/>
        </w:rPr>
        <w:fldChar w:fldCharType="separate"/>
      </w:r>
      <w:r w:rsidRPr="00234DF8">
        <w:rPr>
          <w:b/>
          <w:noProof/>
        </w:rPr>
        <w:t>1</w:t>
      </w:r>
      <w:r w:rsidRPr="00234DF8">
        <w:rPr>
          <w:b/>
        </w:rPr>
        <w:fldChar w:fldCharType="end"/>
      </w:r>
      <w:r w:rsidRPr="00234DF8">
        <w:rPr>
          <w:b/>
        </w:rPr>
        <w:t xml:space="preserve"> - Принципиальная схема системы ППД месторождений </w:t>
      </w:r>
      <w:proofErr w:type="spellStart"/>
      <w:r w:rsidRPr="00234DF8">
        <w:rPr>
          <w:b/>
        </w:rPr>
        <w:t>Уаз</w:t>
      </w:r>
      <w:proofErr w:type="spellEnd"/>
    </w:p>
    <w:p w14:paraId="13ABAE2B" w14:textId="77777777" w:rsidR="00BD5E45" w:rsidRPr="00077A89" w:rsidRDefault="003C1E5D" w:rsidP="003C1E5D">
      <w:pPr>
        <w:widowControl w:val="0"/>
        <w:spacing w:line="360" w:lineRule="auto"/>
        <w:ind w:firstLine="709"/>
        <w:jc w:val="both"/>
        <w:rPr>
          <w:sz w:val="24"/>
        </w:rPr>
      </w:pPr>
      <w:r>
        <w:rPr>
          <w:sz w:val="24"/>
          <w:szCs w:val="24"/>
        </w:rPr>
        <w:t>Д</w:t>
      </w:r>
      <w:r w:rsidR="00BD5E45" w:rsidRPr="00077A89">
        <w:rPr>
          <w:sz w:val="24"/>
          <w:szCs w:val="24"/>
        </w:rPr>
        <w:t xml:space="preserve">ля системы ППД используется пластовая вода, отделившаяся методом гравитационного отстоя от водонефтяной эмульсии на сборном пункте месторождения </w:t>
      </w:r>
      <w:proofErr w:type="spellStart"/>
      <w:r w:rsidR="00BD5E45" w:rsidRPr="00077A89">
        <w:rPr>
          <w:sz w:val="24"/>
          <w:szCs w:val="24"/>
        </w:rPr>
        <w:t>Уаз</w:t>
      </w:r>
      <w:proofErr w:type="spellEnd"/>
      <w:r w:rsidR="00BD5E45" w:rsidRPr="00077A89">
        <w:rPr>
          <w:sz w:val="24"/>
          <w:szCs w:val="24"/>
        </w:rPr>
        <w:t xml:space="preserve">. </w:t>
      </w:r>
      <w:r w:rsidR="00BD5E45" w:rsidRPr="00077A89">
        <w:rPr>
          <w:sz w:val="24"/>
        </w:rPr>
        <w:t xml:space="preserve">Производится сброс воды и по линии водовода Ø114мм поступает в емкость </w:t>
      </w:r>
      <w:r w:rsidR="00BD5E45" w:rsidRPr="00077A89">
        <w:rPr>
          <w:sz w:val="24"/>
          <w:lang w:val="en-US"/>
        </w:rPr>
        <w:t>V</w:t>
      </w:r>
      <w:r w:rsidR="00BD5E45" w:rsidRPr="00077A89">
        <w:rPr>
          <w:sz w:val="24"/>
        </w:rPr>
        <w:t>-100м</w:t>
      </w:r>
      <w:r w:rsidR="00BD5E45" w:rsidRPr="00077A89">
        <w:rPr>
          <w:sz w:val="24"/>
          <w:vertAlign w:val="superscript"/>
        </w:rPr>
        <w:t>3</w:t>
      </w:r>
      <w:r w:rsidR="00BD5E45" w:rsidRPr="00077A89">
        <w:rPr>
          <w:sz w:val="24"/>
        </w:rPr>
        <w:t xml:space="preserve">. затем </w:t>
      </w:r>
      <w:r w:rsidR="00BD5E45" w:rsidRPr="00077A89">
        <w:rPr>
          <w:sz w:val="24"/>
        </w:rPr>
        <w:lastRenderedPageBreak/>
        <w:t>с помощью насосов НБ-125 №</w:t>
      </w:r>
      <w:r w:rsidR="00BD5E45">
        <w:rPr>
          <w:sz w:val="24"/>
        </w:rPr>
        <w:t>5</w:t>
      </w:r>
      <w:r w:rsidR="00BD5E45" w:rsidRPr="00077A89">
        <w:rPr>
          <w:sz w:val="24"/>
        </w:rPr>
        <w:t>, №</w:t>
      </w:r>
      <w:r w:rsidR="00BD5E45">
        <w:rPr>
          <w:sz w:val="24"/>
        </w:rPr>
        <w:t>6</w:t>
      </w:r>
      <w:r w:rsidR="00BD5E45" w:rsidRPr="00077A89">
        <w:rPr>
          <w:sz w:val="24"/>
        </w:rPr>
        <w:t xml:space="preserve"> перекачивается на нагнетательные скважины.</w:t>
      </w:r>
    </w:p>
    <w:p w14:paraId="3C455EFE" w14:textId="77777777" w:rsidR="00BD5E45" w:rsidRPr="00077A89" w:rsidRDefault="00BD5E45" w:rsidP="003C1E5D">
      <w:pPr>
        <w:widowControl w:val="0"/>
        <w:tabs>
          <w:tab w:val="left" w:pos="360"/>
          <w:tab w:val="left" w:pos="540"/>
        </w:tabs>
        <w:spacing w:line="360" w:lineRule="auto"/>
        <w:ind w:firstLine="737"/>
        <w:jc w:val="both"/>
        <w:rPr>
          <w:sz w:val="24"/>
          <w:szCs w:val="24"/>
        </w:rPr>
      </w:pPr>
      <w:r w:rsidRPr="00077A89">
        <w:rPr>
          <w:sz w:val="24"/>
          <w:szCs w:val="24"/>
        </w:rPr>
        <w:t xml:space="preserve">Требования и рекомендации к качеству воды, используемой для </w:t>
      </w:r>
      <w:proofErr w:type="spellStart"/>
      <w:r w:rsidRPr="00077A89">
        <w:rPr>
          <w:sz w:val="24"/>
          <w:szCs w:val="24"/>
        </w:rPr>
        <w:t>заводнения</w:t>
      </w:r>
      <w:proofErr w:type="spellEnd"/>
      <w:r w:rsidRPr="00077A89">
        <w:rPr>
          <w:sz w:val="24"/>
          <w:szCs w:val="24"/>
        </w:rPr>
        <w:t xml:space="preserve">, в действующем проектном документе разработки </w:t>
      </w:r>
      <w:r w:rsidRPr="00077A89">
        <w:rPr>
          <w:sz w:val="24"/>
          <w:szCs w:val="24"/>
          <w:lang w:val="kk-KZ"/>
        </w:rPr>
        <w:t>месторождения Уаз</w:t>
      </w:r>
      <w:r w:rsidRPr="00077A89">
        <w:rPr>
          <w:sz w:val="24"/>
          <w:szCs w:val="24"/>
        </w:rPr>
        <w:t xml:space="preserve"> приняты согласно </w:t>
      </w:r>
      <w:bookmarkStart w:id="8" w:name="674886309"/>
      <w:r w:rsidRPr="00077A89">
        <w:rPr>
          <w:sz w:val="24"/>
          <w:szCs w:val="24"/>
        </w:rPr>
        <w:t>СТ РК 1662-2007</w:t>
      </w:r>
      <w:bookmarkEnd w:id="8"/>
      <w:r w:rsidRPr="00077A89">
        <w:rPr>
          <w:sz w:val="24"/>
          <w:szCs w:val="24"/>
        </w:rPr>
        <w:t xml:space="preserve"> «Вода для </w:t>
      </w:r>
      <w:proofErr w:type="spellStart"/>
      <w:r w:rsidRPr="00077A89">
        <w:rPr>
          <w:sz w:val="24"/>
          <w:szCs w:val="24"/>
        </w:rPr>
        <w:t>заводнения</w:t>
      </w:r>
      <w:proofErr w:type="spellEnd"/>
      <w:r w:rsidRPr="00077A89">
        <w:rPr>
          <w:sz w:val="24"/>
          <w:szCs w:val="24"/>
        </w:rPr>
        <w:t xml:space="preserve"> нефтяных пластов. Требования к качеству», утвержденному и введенном в действие Приказом Председателя Комитета по техническому регулированию и метрологии Министерства индустрии и торговли Республики Казахстан от 31 октября 2007 года № 596.</w:t>
      </w:r>
    </w:p>
    <w:p w14:paraId="4C5A1907" w14:textId="77777777" w:rsidR="00BD5E45" w:rsidRPr="00077A89" w:rsidRDefault="00BD5E45" w:rsidP="00BD5E45">
      <w:pPr>
        <w:tabs>
          <w:tab w:val="left" w:pos="360"/>
          <w:tab w:val="left" w:pos="540"/>
        </w:tabs>
        <w:spacing w:line="360" w:lineRule="auto"/>
        <w:ind w:firstLine="737"/>
        <w:jc w:val="both"/>
        <w:rPr>
          <w:sz w:val="24"/>
          <w:szCs w:val="24"/>
        </w:rPr>
      </w:pPr>
      <w:r w:rsidRPr="00077A89">
        <w:rPr>
          <w:sz w:val="24"/>
          <w:szCs w:val="24"/>
          <w:lang w:val="kk-KZ"/>
        </w:rPr>
        <w:t>Л</w:t>
      </w:r>
      <w:proofErr w:type="spellStart"/>
      <w:r w:rsidRPr="00077A89">
        <w:rPr>
          <w:sz w:val="24"/>
          <w:szCs w:val="24"/>
        </w:rPr>
        <w:t>абораторные</w:t>
      </w:r>
      <w:proofErr w:type="spellEnd"/>
      <w:r w:rsidRPr="00077A89">
        <w:rPr>
          <w:sz w:val="24"/>
          <w:szCs w:val="24"/>
        </w:rPr>
        <w:t xml:space="preserve"> исследования воды из проб</w:t>
      </w:r>
      <w:r w:rsidRPr="00077A89">
        <w:rPr>
          <w:sz w:val="24"/>
          <w:szCs w:val="24"/>
          <w:lang w:val="kk-KZ"/>
        </w:rPr>
        <w:t>ы</w:t>
      </w:r>
      <w:r w:rsidRPr="00077A89">
        <w:rPr>
          <w:sz w:val="24"/>
          <w:szCs w:val="24"/>
        </w:rPr>
        <w:t xml:space="preserve">, </w:t>
      </w:r>
      <w:r w:rsidRPr="00077A89">
        <w:rPr>
          <w:sz w:val="24"/>
          <w:szCs w:val="24"/>
          <w:lang w:val="kk-KZ"/>
        </w:rPr>
        <w:t>отобранный</w:t>
      </w:r>
      <w:r w:rsidRPr="00077A89">
        <w:rPr>
          <w:sz w:val="24"/>
          <w:szCs w:val="24"/>
        </w:rPr>
        <w:t xml:space="preserve"> </w:t>
      </w:r>
      <w:r w:rsidRPr="00077A89">
        <w:rPr>
          <w:sz w:val="24"/>
          <w:szCs w:val="24"/>
          <w:lang w:val="kk-KZ"/>
        </w:rPr>
        <w:t>с общего коллектора ППД</w:t>
      </w:r>
      <w:r w:rsidRPr="00077A89">
        <w:rPr>
          <w:sz w:val="24"/>
          <w:szCs w:val="24"/>
        </w:rPr>
        <w:t xml:space="preserve">. Результаты этих исследований приведены в таблице </w:t>
      </w:r>
      <w:r w:rsidRPr="00077A89">
        <w:rPr>
          <w:sz w:val="24"/>
          <w:szCs w:val="24"/>
          <w:lang w:val="kk-KZ"/>
        </w:rPr>
        <w:t>6</w:t>
      </w:r>
      <w:r w:rsidRPr="00077A89">
        <w:rPr>
          <w:sz w:val="24"/>
          <w:szCs w:val="24"/>
        </w:rPr>
        <w:t>.</w:t>
      </w:r>
      <w:r w:rsidRPr="00077A89">
        <w:rPr>
          <w:sz w:val="24"/>
          <w:szCs w:val="24"/>
          <w:lang w:val="kk-KZ"/>
        </w:rPr>
        <w:t>5</w:t>
      </w:r>
      <w:r w:rsidRPr="00077A89">
        <w:rPr>
          <w:sz w:val="24"/>
          <w:szCs w:val="24"/>
        </w:rPr>
        <w:t>.</w:t>
      </w:r>
      <w:r w:rsidRPr="00077A89">
        <w:rPr>
          <w:sz w:val="24"/>
          <w:szCs w:val="24"/>
          <w:lang w:val="kk-KZ"/>
        </w:rPr>
        <w:t>2</w:t>
      </w:r>
      <w:r w:rsidRPr="00077A89">
        <w:rPr>
          <w:sz w:val="24"/>
          <w:szCs w:val="24"/>
        </w:rPr>
        <w:t>.</w:t>
      </w:r>
    </w:p>
    <w:p w14:paraId="377F0AD1" w14:textId="77777777" w:rsidR="00BD5E45" w:rsidRPr="00077A89" w:rsidRDefault="00BD5E45" w:rsidP="00BD5E45">
      <w:pPr>
        <w:widowControl w:val="0"/>
        <w:rPr>
          <w:b/>
          <w:lang w:val="kk-KZ"/>
        </w:rPr>
      </w:pPr>
      <w:r w:rsidRPr="001E5B36">
        <w:rPr>
          <w:b/>
          <w:bCs/>
          <w:color w:val="000000" w:themeColor="text1"/>
        </w:rPr>
        <w:t xml:space="preserve">Таблица </w:t>
      </w:r>
      <w:r w:rsidRPr="001E5B36">
        <w:rPr>
          <w:b/>
          <w:bCs/>
          <w:color w:val="000000" w:themeColor="text1"/>
        </w:rPr>
        <w:fldChar w:fldCharType="begin"/>
      </w:r>
      <w:r w:rsidRPr="001E5B36">
        <w:rPr>
          <w:b/>
          <w:bCs/>
          <w:color w:val="000000" w:themeColor="text1"/>
        </w:rPr>
        <w:instrText xml:space="preserve"> STYLEREF 2 \s </w:instrText>
      </w:r>
      <w:r w:rsidRPr="001E5B36">
        <w:rPr>
          <w:b/>
          <w:bCs/>
          <w:color w:val="000000" w:themeColor="text1"/>
        </w:rPr>
        <w:fldChar w:fldCharType="separate"/>
      </w:r>
      <w:r>
        <w:rPr>
          <w:b/>
          <w:bCs/>
          <w:noProof/>
          <w:color w:val="000000" w:themeColor="text1"/>
        </w:rPr>
        <w:t>6.5</w:t>
      </w:r>
      <w:r w:rsidRPr="001E5B36">
        <w:rPr>
          <w:b/>
          <w:bCs/>
          <w:color w:val="000000" w:themeColor="text1"/>
        </w:rPr>
        <w:fldChar w:fldCharType="end"/>
      </w:r>
      <w:r w:rsidRPr="001E5B36">
        <w:rPr>
          <w:b/>
          <w:bCs/>
          <w:color w:val="000000" w:themeColor="text1"/>
        </w:rPr>
        <w:t>.</w:t>
      </w:r>
      <w:r w:rsidRPr="001E5B36">
        <w:rPr>
          <w:b/>
          <w:bCs/>
          <w:color w:val="000000" w:themeColor="text1"/>
        </w:rPr>
        <w:fldChar w:fldCharType="begin"/>
      </w:r>
      <w:r w:rsidRPr="001E5B36">
        <w:rPr>
          <w:b/>
          <w:bCs/>
          <w:color w:val="000000" w:themeColor="text1"/>
        </w:rPr>
        <w:instrText xml:space="preserve"> SEQ Таблица \* ARABIC \s 2 </w:instrText>
      </w:r>
      <w:r w:rsidRPr="001E5B36">
        <w:rPr>
          <w:b/>
          <w:bCs/>
          <w:color w:val="000000" w:themeColor="text1"/>
        </w:rPr>
        <w:fldChar w:fldCharType="separate"/>
      </w:r>
      <w:r>
        <w:rPr>
          <w:b/>
          <w:bCs/>
          <w:noProof/>
          <w:color w:val="000000" w:themeColor="text1"/>
        </w:rPr>
        <w:t>2</w:t>
      </w:r>
      <w:r w:rsidRPr="001E5B36">
        <w:rPr>
          <w:b/>
          <w:bCs/>
          <w:color w:val="000000" w:themeColor="text1"/>
        </w:rPr>
        <w:fldChar w:fldCharType="end"/>
      </w:r>
      <w:r w:rsidRPr="001E5B36">
        <w:rPr>
          <w:b/>
          <w:bCs/>
          <w:color w:val="000000" w:themeColor="text1"/>
        </w:rPr>
        <w:t xml:space="preserve"> </w:t>
      </w:r>
      <w:r w:rsidRPr="001E5B36">
        <w:rPr>
          <w:b/>
        </w:rPr>
        <w:t xml:space="preserve">– </w:t>
      </w:r>
      <w:r w:rsidRPr="00077A89">
        <w:rPr>
          <w:b/>
        </w:rPr>
        <w:t>Состав и физико-химические свойства воды</w:t>
      </w:r>
    </w:p>
    <w:tbl>
      <w:tblPr>
        <w:tblW w:w="5527" w:type="pct"/>
        <w:tblInd w:w="-105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44"/>
        <w:gridCol w:w="488"/>
        <w:gridCol w:w="488"/>
        <w:gridCol w:w="565"/>
        <w:gridCol w:w="457"/>
        <w:gridCol w:w="876"/>
        <w:gridCol w:w="643"/>
        <w:gridCol w:w="643"/>
        <w:gridCol w:w="798"/>
        <w:gridCol w:w="876"/>
        <w:gridCol w:w="565"/>
        <w:gridCol w:w="565"/>
        <w:gridCol w:w="488"/>
        <w:gridCol w:w="593"/>
        <w:gridCol w:w="542"/>
        <w:gridCol w:w="542"/>
        <w:gridCol w:w="603"/>
      </w:tblGrid>
      <w:tr w:rsidR="006826FC" w:rsidRPr="006826FC" w14:paraId="6697BECD" w14:textId="77777777" w:rsidTr="00D41763">
        <w:trPr>
          <w:trHeight w:val="559"/>
        </w:trPr>
        <w:tc>
          <w:tcPr>
            <w:tcW w:w="657" w:type="dxa"/>
            <w:vMerge w:val="restart"/>
            <w:shd w:val="clear" w:color="auto" w:fill="auto"/>
            <w:textDirection w:val="btLr"/>
            <w:vAlign w:val="center"/>
            <w:hideMark/>
          </w:tcPr>
          <w:p w14:paraId="1FCED5A2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Плотность при 20°С, г/см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 xml:space="preserve">3 </w:t>
            </w:r>
          </w:p>
        </w:tc>
        <w:tc>
          <w:tcPr>
            <w:tcW w:w="496" w:type="dxa"/>
            <w:vMerge w:val="restart"/>
            <w:shd w:val="clear" w:color="auto" w:fill="auto"/>
            <w:textDirection w:val="btLr"/>
            <w:vAlign w:val="center"/>
            <w:hideMark/>
          </w:tcPr>
          <w:p w14:paraId="5CE67C4B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 xml:space="preserve">Соленость, 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0</w:t>
            </w: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В</w:t>
            </w:r>
          </w:p>
        </w:tc>
        <w:tc>
          <w:tcPr>
            <w:tcW w:w="496" w:type="dxa"/>
            <w:vMerge w:val="restart"/>
            <w:shd w:val="clear" w:color="auto" w:fill="auto"/>
            <w:textDirection w:val="btLr"/>
            <w:vAlign w:val="center"/>
            <w:hideMark/>
          </w:tcPr>
          <w:p w14:paraId="113B3E4A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рН</w:t>
            </w:r>
          </w:p>
        </w:tc>
        <w:tc>
          <w:tcPr>
            <w:tcW w:w="4064" w:type="dxa"/>
            <w:gridSpan w:val="6"/>
            <w:shd w:val="clear" w:color="auto" w:fill="auto"/>
            <w:vAlign w:val="center"/>
            <w:hideMark/>
          </w:tcPr>
          <w:p w14:paraId="28D145B8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Содержание ионов,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896" w:type="dxa"/>
            <w:vMerge w:val="restart"/>
            <w:shd w:val="clear" w:color="auto" w:fill="auto"/>
            <w:textDirection w:val="btLr"/>
            <w:vAlign w:val="center"/>
            <w:hideMark/>
          </w:tcPr>
          <w:p w14:paraId="7F6C7D74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Общая минерализация,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576" w:type="dxa"/>
            <w:vMerge w:val="restart"/>
            <w:shd w:val="clear" w:color="auto" w:fill="auto"/>
            <w:textDirection w:val="btLr"/>
            <w:vAlign w:val="center"/>
            <w:hideMark/>
          </w:tcPr>
          <w:p w14:paraId="0015D4A3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Общая жесткость, мг-</w:t>
            </w:r>
            <w:proofErr w:type="spellStart"/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экв</w:t>
            </w:r>
            <w:proofErr w:type="spellEnd"/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576" w:type="dxa"/>
            <w:vMerge w:val="restart"/>
            <w:shd w:val="clear" w:color="auto" w:fill="auto"/>
            <w:textDirection w:val="btLr"/>
            <w:vAlign w:val="center"/>
            <w:hideMark/>
          </w:tcPr>
          <w:p w14:paraId="608B30AD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Содержание нефтепродуктов,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496" w:type="dxa"/>
            <w:vMerge w:val="restart"/>
            <w:shd w:val="clear" w:color="auto" w:fill="auto"/>
            <w:textDirection w:val="btLr"/>
            <w:vAlign w:val="center"/>
            <w:hideMark/>
          </w:tcPr>
          <w:p w14:paraId="56D75748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Механические примеси,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604" w:type="dxa"/>
            <w:vMerge w:val="restart"/>
            <w:shd w:val="clear" w:color="auto" w:fill="auto"/>
            <w:textDirection w:val="btLr"/>
            <w:vAlign w:val="center"/>
            <w:hideMark/>
          </w:tcPr>
          <w:p w14:paraId="1E3C44FE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Тип воды по Сулину</w:t>
            </w:r>
          </w:p>
        </w:tc>
        <w:tc>
          <w:tcPr>
            <w:tcW w:w="1104" w:type="dxa"/>
            <w:gridSpan w:val="2"/>
            <w:shd w:val="clear" w:color="auto" w:fill="auto"/>
            <w:vAlign w:val="center"/>
            <w:hideMark/>
          </w:tcPr>
          <w:p w14:paraId="092F83F7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Содержание железа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615" w:type="dxa"/>
            <w:vMerge w:val="restart"/>
            <w:shd w:val="clear" w:color="auto" w:fill="auto"/>
            <w:noWrap/>
            <w:textDirection w:val="btLr"/>
            <w:vAlign w:val="center"/>
            <w:hideMark/>
          </w:tcPr>
          <w:p w14:paraId="7EE65D57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Н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bscript"/>
                <w:lang w:eastAsia="ru-RU"/>
              </w:rPr>
              <w:t>2</w:t>
            </w: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S, мг/дм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</w:tr>
      <w:tr w:rsidR="006826FC" w:rsidRPr="006826FC" w14:paraId="5ABBE059" w14:textId="77777777" w:rsidTr="00D41763">
        <w:trPr>
          <w:trHeight w:val="1875"/>
        </w:trPr>
        <w:tc>
          <w:tcPr>
            <w:tcW w:w="657" w:type="dxa"/>
            <w:vMerge/>
            <w:shd w:val="clear" w:color="auto" w:fill="auto"/>
            <w:vAlign w:val="center"/>
            <w:hideMark/>
          </w:tcPr>
          <w:p w14:paraId="667FA366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96" w:type="dxa"/>
            <w:vMerge/>
            <w:shd w:val="clear" w:color="auto" w:fill="auto"/>
            <w:vAlign w:val="center"/>
            <w:hideMark/>
          </w:tcPr>
          <w:p w14:paraId="49AC7398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96" w:type="dxa"/>
            <w:vMerge/>
            <w:shd w:val="clear" w:color="auto" w:fill="auto"/>
            <w:vAlign w:val="center"/>
            <w:hideMark/>
          </w:tcPr>
          <w:p w14:paraId="77DB6B80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76" w:type="dxa"/>
            <w:shd w:val="clear" w:color="auto" w:fill="auto"/>
            <w:textDirection w:val="btLr"/>
            <w:vAlign w:val="center"/>
            <w:hideMark/>
          </w:tcPr>
          <w:p w14:paraId="37B8132C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НСО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bscript"/>
                <w:lang w:eastAsia="ru-RU"/>
              </w:rPr>
              <w:t>3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-</w:t>
            </w:r>
          </w:p>
        </w:tc>
        <w:tc>
          <w:tcPr>
            <w:tcW w:w="464" w:type="dxa"/>
            <w:shd w:val="clear" w:color="auto" w:fill="auto"/>
            <w:textDirection w:val="btLr"/>
            <w:vAlign w:val="center"/>
            <w:hideMark/>
          </w:tcPr>
          <w:p w14:paraId="2BC45AA0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S0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bscript"/>
                <w:lang w:eastAsia="ru-RU"/>
              </w:rPr>
              <w:t xml:space="preserve">4 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-2</w:t>
            </w:r>
          </w:p>
        </w:tc>
        <w:tc>
          <w:tcPr>
            <w:tcW w:w="896" w:type="dxa"/>
            <w:shd w:val="clear" w:color="auto" w:fill="auto"/>
            <w:textDirection w:val="btLr"/>
            <w:vAlign w:val="center"/>
            <w:hideMark/>
          </w:tcPr>
          <w:p w14:paraId="26D56539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Cl</w:t>
            </w:r>
            <w:proofErr w:type="spellEnd"/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-</w:t>
            </w:r>
          </w:p>
        </w:tc>
        <w:tc>
          <w:tcPr>
            <w:tcW w:w="656" w:type="dxa"/>
            <w:shd w:val="clear" w:color="auto" w:fill="auto"/>
            <w:textDirection w:val="btLr"/>
            <w:vAlign w:val="center"/>
            <w:hideMark/>
          </w:tcPr>
          <w:p w14:paraId="6398FEEA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Ca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2+</w:t>
            </w:r>
          </w:p>
        </w:tc>
        <w:tc>
          <w:tcPr>
            <w:tcW w:w="656" w:type="dxa"/>
            <w:shd w:val="clear" w:color="auto" w:fill="auto"/>
            <w:textDirection w:val="btLr"/>
            <w:vAlign w:val="center"/>
            <w:hideMark/>
          </w:tcPr>
          <w:p w14:paraId="7F785496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Mg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2+</w:t>
            </w:r>
          </w:p>
        </w:tc>
        <w:tc>
          <w:tcPr>
            <w:tcW w:w="816" w:type="dxa"/>
            <w:shd w:val="clear" w:color="auto" w:fill="auto"/>
            <w:textDirection w:val="btLr"/>
            <w:vAlign w:val="center"/>
            <w:hideMark/>
          </w:tcPr>
          <w:p w14:paraId="4651E8D1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Na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 xml:space="preserve">+ </w:t>
            </w: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+ K</w:t>
            </w:r>
            <w:r w:rsidRPr="006826FC">
              <w:rPr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+</w:t>
            </w:r>
          </w:p>
        </w:tc>
        <w:tc>
          <w:tcPr>
            <w:tcW w:w="896" w:type="dxa"/>
            <w:vMerge/>
            <w:shd w:val="clear" w:color="auto" w:fill="auto"/>
            <w:vAlign w:val="center"/>
            <w:hideMark/>
          </w:tcPr>
          <w:p w14:paraId="4F5D6A2C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14:paraId="4DBF086E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14:paraId="34B333C3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96" w:type="dxa"/>
            <w:vMerge/>
            <w:shd w:val="clear" w:color="auto" w:fill="auto"/>
            <w:vAlign w:val="center"/>
            <w:hideMark/>
          </w:tcPr>
          <w:p w14:paraId="59D58479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04" w:type="dxa"/>
            <w:vMerge/>
            <w:shd w:val="clear" w:color="auto" w:fill="auto"/>
            <w:vAlign w:val="center"/>
            <w:hideMark/>
          </w:tcPr>
          <w:p w14:paraId="6F47FE7B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52" w:type="dxa"/>
            <w:shd w:val="clear" w:color="auto" w:fill="auto"/>
            <w:textDirection w:val="btLr"/>
            <w:vAlign w:val="center"/>
            <w:hideMark/>
          </w:tcPr>
          <w:p w14:paraId="37FA9D6F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Fe²⁺</w:t>
            </w:r>
          </w:p>
        </w:tc>
        <w:tc>
          <w:tcPr>
            <w:tcW w:w="552" w:type="dxa"/>
            <w:shd w:val="clear" w:color="auto" w:fill="auto"/>
            <w:textDirection w:val="btLr"/>
            <w:vAlign w:val="center"/>
            <w:hideMark/>
          </w:tcPr>
          <w:p w14:paraId="247682C4" w14:textId="77777777" w:rsidR="00BD5E45" w:rsidRPr="006826FC" w:rsidRDefault="00BD5E45" w:rsidP="006B3287">
            <w:pPr>
              <w:jc w:val="center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b/>
                <w:bCs/>
                <w:color w:val="000000"/>
                <w:sz w:val="16"/>
                <w:szCs w:val="16"/>
                <w:lang w:eastAsia="ru-RU"/>
              </w:rPr>
              <w:t>Fe³⁺</w:t>
            </w:r>
          </w:p>
        </w:tc>
        <w:tc>
          <w:tcPr>
            <w:tcW w:w="615" w:type="dxa"/>
            <w:vMerge/>
            <w:shd w:val="clear" w:color="auto" w:fill="auto"/>
            <w:vAlign w:val="center"/>
            <w:hideMark/>
          </w:tcPr>
          <w:p w14:paraId="71837211" w14:textId="77777777" w:rsidR="00BD5E45" w:rsidRPr="006826FC" w:rsidRDefault="00BD5E45" w:rsidP="006B3287">
            <w:pPr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</w:tr>
      <w:tr w:rsidR="006826FC" w:rsidRPr="006826FC" w14:paraId="5AB2B6D2" w14:textId="77777777" w:rsidTr="00D41763">
        <w:trPr>
          <w:trHeight w:val="300"/>
        </w:trPr>
        <w:tc>
          <w:tcPr>
            <w:tcW w:w="657" w:type="dxa"/>
            <w:shd w:val="clear" w:color="auto" w:fill="auto"/>
            <w:noWrap/>
            <w:vAlign w:val="center"/>
            <w:hideMark/>
          </w:tcPr>
          <w:p w14:paraId="749A9F01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1,1505</w:t>
            </w:r>
          </w:p>
        </w:tc>
        <w:tc>
          <w:tcPr>
            <w:tcW w:w="496" w:type="dxa"/>
            <w:shd w:val="clear" w:color="auto" w:fill="auto"/>
            <w:noWrap/>
            <w:vAlign w:val="center"/>
            <w:hideMark/>
          </w:tcPr>
          <w:p w14:paraId="6AD2E00C" w14:textId="77777777" w:rsidR="00BD5E45" w:rsidRPr="006826FC" w:rsidRDefault="00BD5E45" w:rsidP="006B3287">
            <w:pPr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19,9</w:t>
            </w:r>
          </w:p>
        </w:tc>
        <w:tc>
          <w:tcPr>
            <w:tcW w:w="496" w:type="dxa"/>
            <w:shd w:val="clear" w:color="auto" w:fill="auto"/>
            <w:noWrap/>
            <w:vAlign w:val="center"/>
            <w:hideMark/>
          </w:tcPr>
          <w:p w14:paraId="36EA21C6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6,16</w:t>
            </w:r>
          </w:p>
        </w:tc>
        <w:tc>
          <w:tcPr>
            <w:tcW w:w="576" w:type="dxa"/>
            <w:shd w:val="clear" w:color="auto" w:fill="auto"/>
            <w:noWrap/>
            <w:vAlign w:val="center"/>
          </w:tcPr>
          <w:p w14:paraId="4F1E74AE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57,95</w:t>
            </w:r>
          </w:p>
        </w:tc>
        <w:tc>
          <w:tcPr>
            <w:tcW w:w="464" w:type="dxa"/>
            <w:shd w:val="clear" w:color="auto" w:fill="auto"/>
            <w:noWrap/>
            <w:vAlign w:val="center"/>
          </w:tcPr>
          <w:p w14:paraId="5E6F298D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 xml:space="preserve">Не </w:t>
            </w:r>
            <w:proofErr w:type="spellStart"/>
            <w:r w:rsidRPr="006826FC">
              <w:rPr>
                <w:color w:val="000000"/>
                <w:sz w:val="16"/>
                <w:szCs w:val="16"/>
                <w:lang w:eastAsia="ru-RU"/>
              </w:rPr>
              <w:t>обн</w:t>
            </w:r>
            <w:proofErr w:type="spellEnd"/>
          </w:p>
        </w:tc>
        <w:tc>
          <w:tcPr>
            <w:tcW w:w="896" w:type="dxa"/>
            <w:shd w:val="clear" w:color="auto" w:fill="auto"/>
            <w:noWrap/>
            <w:vAlign w:val="center"/>
          </w:tcPr>
          <w:p w14:paraId="6999E71A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135383,55</w:t>
            </w:r>
          </w:p>
        </w:tc>
        <w:tc>
          <w:tcPr>
            <w:tcW w:w="656" w:type="dxa"/>
            <w:shd w:val="clear" w:color="auto" w:fill="auto"/>
            <w:noWrap/>
            <w:vAlign w:val="center"/>
          </w:tcPr>
          <w:p w14:paraId="5043CB54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3607,2</w:t>
            </w:r>
          </w:p>
        </w:tc>
        <w:tc>
          <w:tcPr>
            <w:tcW w:w="656" w:type="dxa"/>
            <w:shd w:val="clear" w:color="auto" w:fill="auto"/>
            <w:noWrap/>
            <w:vAlign w:val="center"/>
          </w:tcPr>
          <w:p w14:paraId="53DC2B28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1854,4</w:t>
            </w:r>
          </w:p>
        </w:tc>
        <w:tc>
          <w:tcPr>
            <w:tcW w:w="816" w:type="dxa"/>
            <w:shd w:val="clear" w:color="auto" w:fill="auto"/>
            <w:noWrap/>
            <w:vAlign w:val="center"/>
          </w:tcPr>
          <w:p w14:paraId="40708EF9" w14:textId="77777777" w:rsidR="00BD5E45" w:rsidRPr="006826FC" w:rsidRDefault="00BD5E45" w:rsidP="006B3287">
            <w:pPr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80211,35</w:t>
            </w:r>
          </w:p>
        </w:tc>
        <w:tc>
          <w:tcPr>
            <w:tcW w:w="896" w:type="dxa"/>
            <w:shd w:val="clear" w:color="auto" w:fill="auto"/>
            <w:noWrap/>
            <w:vAlign w:val="center"/>
          </w:tcPr>
          <w:p w14:paraId="3929C072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221114,45</w:t>
            </w:r>
          </w:p>
        </w:tc>
        <w:tc>
          <w:tcPr>
            <w:tcW w:w="576" w:type="dxa"/>
            <w:shd w:val="clear" w:color="auto" w:fill="auto"/>
            <w:noWrap/>
            <w:vAlign w:val="center"/>
          </w:tcPr>
          <w:p w14:paraId="11C8B507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332,5</w:t>
            </w:r>
          </w:p>
        </w:tc>
        <w:tc>
          <w:tcPr>
            <w:tcW w:w="576" w:type="dxa"/>
            <w:shd w:val="clear" w:color="auto" w:fill="auto"/>
            <w:noWrap/>
            <w:vAlign w:val="center"/>
          </w:tcPr>
          <w:p w14:paraId="5BD57853" w14:textId="77777777" w:rsidR="00BD5E45" w:rsidRPr="006826FC" w:rsidRDefault="00BD5E45" w:rsidP="006B3287">
            <w:pPr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313,8</w:t>
            </w:r>
          </w:p>
        </w:tc>
        <w:tc>
          <w:tcPr>
            <w:tcW w:w="496" w:type="dxa"/>
            <w:shd w:val="clear" w:color="auto" w:fill="auto"/>
            <w:noWrap/>
            <w:vAlign w:val="center"/>
          </w:tcPr>
          <w:p w14:paraId="2775FD7E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49,0</w:t>
            </w:r>
          </w:p>
        </w:tc>
        <w:tc>
          <w:tcPr>
            <w:tcW w:w="604" w:type="dxa"/>
            <w:shd w:val="clear" w:color="auto" w:fill="auto"/>
            <w:vAlign w:val="center"/>
          </w:tcPr>
          <w:p w14:paraId="748A8F7B" w14:textId="77777777" w:rsidR="00BD5E45" w:rsidRPr="006826FC" w:rsidRDefault="00BD5E45" w:rsidP="006B3287">
            <w:pPr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 xml:space="preserve">Хлор </w:t>
            </w:r>
            <w:proofErr w:type="spellStart"/>
            <w:r w:rsidRPr="006826FC">
              <w:rPr>
                <w:color w:val="000000"/>
                <w:sz w:val="16"/>
                <w:szCs w:val="16"/>
                <w:lang w:eastAsia="ru-RU"/>
              </w:rPr>
              <w:t>кальц</w:t>
            </w:r>
            <w:proofErr w:type="spellEnd"/>
          </w:p>
        </w:tc>
        <w:tc>
          <w:tcPr>
            <w:tcW w:w="552" w:type="dxa"/>
            <w:shd w:val="clear" w:color="auto" w:fill="auto"/>
            <w:noWrap/>
            <w:vAlign w:val="center"/>
          </w:tcPr>
          <w:p w14:paraId="02AF512E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19,6</w:t>
            </w:r>
          </w:p>
        </w:tc>
        <w:tc>
          <w:tcPr>
            <w:tcW w:w="552" w:type="dxa"/>
            <w:shd w:val="clear" w:color="auto" w:fill="auto"/>
            <w:noWrap/>
            <w:vAlign w:val="center"/>
          </w:tcPr>
          <w:p w14:paraId="1ACA0FFB" w14:textId="77777777" w:rsidR="00BD5E45" w:rsidRPr="006826FC" w:rsidRDefault="00BD5E45" w:rsidP="006B3287">
            <w:pPr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>2,93</w:t>
            </w:r>
          </w:p>
        </w:tc>
        <w:tc>
          <w:tcPr>
            <w:tcW w:w="615" w:type="dxa"/>
            <w:shd w:val="clear" w:color="auto" w:fill="auto"/>
            <w:noWrap/>
            <w:vAlign w:val="center"/>
          </w:tcPr>
          <w:p w14:paraId="54D3C17D" w14:textId="77777777" w:rsidR="00BD5E45" w:rsidRPr="006826FC" w:rsidRDefault="00BD5E45" w:rsidP="006B3287">
            <w:pPr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6826FC">
              <w:rPr>
                <w:color w:val="000000"/>
                <w:sz w:val="16"/>
                <w:szCs w:val="16"/>
                <w:lang w:eastAsia="ru-RU"/>
              </w:rPr>
              <w:t xml:space="preserve">Не </w:t>
            </w:r>
            <w:proofErr w:type="spellStart"/>
            <w:r w:rsidRPr="006826FC">
              <w:rPr>
                <w:color w:val="000000"/>
                <w:sz w:val="16"/>
                <w:szCs w:val="16"/>
                <w:lang w:eastAsia="ru-RU"/>
              </w:rPr>
              <w:t>обн</w:t>
            </w:r>
            <w:proofErr w:type="spellEnd"/>
          </w:p>
        </w:tc>
      </w:tr>
    </w:tbl>
    <w:p w14:paraId="151C6B09" w14:textId="77777777" w:rsidR="00DD1ECF" w:rsidRDefault="00DD1ECF" w:rsidP="006826FC">
      <w:pPr>
        <w:pStyle w:val="af8"/>
        <w:widowControl w:val="0"/>
        <w:spacing w:before="0" w:after="0" w:line="360" w:lineRule="auto"/>
        <w:ind w:right="-2"/>
        <w:rPr>
          <w:b w:val="0"/>
          <w:color w:val="000000"/>
          <w:sz w:val="24"/>
          <w:szCs w:val="24"/>
        </w:rPr>
      </w:pPr>
      <w:bookmarkStart w:id="9" w:name="_Hlk156987953"/>
    </w:p>
    <w:p w14:paraId="7E42FC73" w14:textId="77777777" w:rsidR="00BD5E45" w:rsidRPr="00E6463F" w:rsidRDefault="00BD5E45" w:rsidP="006826FC">
      <w:pPr>
        <w:pStyle w:val="af8"/>
        <w:widowControl w:val="0"/>
        <w:spacing w:before="0" w:after="0" w:line="360" w:lineRule="auto"/>
        <w:ind w:right="-2"/>
        <w:rPr>
          <w:b w:val="0"/>
          <w:color w:val="000000"/>
          <w:sz w:val="24"/>
          <w:szCs w:val="24"/>
        </w:rPr>
      </w:pPr>
      <w:r w:rsidRPr="00E6463F">
        <w:rPr>
          <w:b w:val="0"/>
          <w:color w:val="000000"/>
          <w:sz w:val="24"/>
          <w:szCs w:val="24"/>
        </w:rPr>
        <w:t>Из таблицы 6.5.</w:t>
      </w:r>
      <w:r>
        <w:rPr>
          <w:b w:val="0"/>
          <w:color w:val="000000"/>
          <w:sz w:val="24"/>
          <w:szCs w:val="24"/>
        </w:rPr>
        <w:t>2</w:t>
      </w:r>
      <w:r w:rsidRPr="00E6463F">
        <w:rPr>
          <w:b w:val="0"/>
          <w:color w:val="000000"/>
          <w:sz w:val="24"/>
          <w:szCs w:val="24"/>
        </w:rPr>
        <w:t xml:space="preserve"> можно заметить высокую минерализацию (</w:t>
      </w:r>
      <w:r>
        <w:rPr>
          <w:b w:val="0"/>
          <w:color w:val="000000"/>
          <w:sz w:val="24"/>
          <w:szCs w:val="24"/>
        </w:rPr>
        <w:t>221114,65</w:t>
      </w:r>
      <w:r w:rsidRPr="00E6463F">
        <w:rPr>
          <w:b w:val="0"/>
          <w:color w:val="000000"/>
          <w:sz w:val="24"/>
          <w:szCs w:val="24"/>
        </w:rPr>
        <w:t xml:space="preserve"> </w:t>
      </w:r>
      <w:r>
        <w:rPr>
          <w:b w:val="0"/>
          <w:color w:val="000000"/>
          <w:sz w:val="24"/>
          <w:szCs w:val="24"/>
        </w:rPr>
        <w:t>мг/дм</w:t>
      </w:r>
      <w:r w:rsidRPr="004557EF">
        <w:rPr>
          <w:b w:val="0"/>
          <w:color w:val="000000"/>
          <w:sz w:val="24"/>
          <w:szCs w:val="24"/>
          <w:vertAlign w:val="superscript"/>
        </w:rPr>
        <w:t>3</w:t>
      </w:r>
      <w:r w:rsidRPr="00E6463F">
        <w:rPr>
          <w:b w:val="0"/>
          <w:color w:val="000000"/>
          <w:sz w:val="24"/>
          <w:szCs w:val="24"/>
        </w:rPr>
        <w:t>), а также высокое механических примесей (</w:t>
      </w:r>
      <w:r>
        <w:rPr>
          <w:b w:val="0"/>
          <w:color w:val="000000"/>
          <w:sz w:val="24"/>
          <w:szCs w:val="24"/>
        </w:rPr>
        <w:t>49</w:t>
      </w:r>
      <w:r w:rsidRPr="00E6463F">
        <w:rPr>
          <w:b w:val="0"/>
          <w:color w:val="000000"/>
          <w:sz w:val="24"/>
          <w:szCs w:val="24"/>
        </w:rPr>
        <w:t xml:space="preserve"> мг/дм</w:t>
      </w:r>
      <w:r w:rsidRPr="00FA33BD">
        <w:rPr>
          <w:b w:val="0"/>
          <w:color w:val="000000"/>
          <w:sz w:val="24"/>
          <w:szCs w:val="24"/>
          <w:vertAlign w:val="superscript"/>
        </w:rPr>
        <w:t>3</w:t>
      </w:r>
      <w:r w:rsidRPr="00E6463F">
        <w:rPr>
          <w:b w:val="0"/>
          <w:color w:val="000000"/>
          <w:sz w:val="24"/>
          <w:szCs w:val="24"/>
        </w:rPr>
        <w:t>)</w:t>
      </w:r>
      <w:r>
        <w:rPr>
          <w:b w:val="0"/>
          <w:color w:val="000000"/>
          <w:sz w:val="24"/>
          <w:szCs w:val="24"/>
        </w:rPr>
        <w:t xml:space="preserve"> и содержание нефтепродуктов (313,8 мг/дм</w:t>
      </w:r>
      <w:r w:rsidRPr="004557EF">
        <w:rPr>
          <w:b w:val="0"/>
          <w:color w:val="000000"/>
          <w:sz w:val="24"/>
          <w:szCs w:val="24"/>
          <w:vertAlign w:val="superscript"/>
        </w:rPr>
        <w:t>3</w:t>
      </w:r>
      <w:r>
        <w:rPr>
          <w:b w:val="0"/>
          <w:color w:val="000000"/>
          <w:sz w:val="24"/>
          <w:szCs w:val="24"/>
        </w:rPr>
        <w:t>)</w:t>
      </w:r>
      <w:r w:rsidRPr="00E6463F">
        <w:rPr>
          <w:b w:val="0"/>
          <w:color w:val="000000"/>
          <w:sz w:val="24"/>
          <w:szCs w:val="24"/>
        </w:rPr>
        <w:t>.</w:t>
      </w:r>
      <w:r>
        <w:rPr>
          <w:b w:val="0"/>
          <w:color w:val="000000"/>
          <w:sz w:val="24"/>
          <w:szCs w:val="24"/>
        </w:rPr>
        <w:t xml:space="preserve"> </w:t>
      </w:r>
      <w:r w:rsidRPr="00E94209">
        <w:rPr>
          <w:b w:val="0"/>
          <w:color w:val="000000"/>
          <w:sz w:val="24"/>
          <w:szCs w:val="24"/>
        </w:rPr>
        <w:t>Пластовые воды представляют собой рассолы хлоркальциевого типа.</w:t>
      </w:r>
    </w:p>
    <w:p w14:paraId="6ADBD337" w14:textId="77777777" w:rsidR="00BD5E45" w:rsidRPr="00E6463F" w:rsidRDefault="00BD5E45" w:rsidP="00BD5E45">
      <w:pPr>
        <w:pStyle w:val="af8"/>
        <w:widowControl w:val="0"/>
        <w:spacing w:before="0" w:after="0" w:line="360" w:lineRule="auto"/>
        <w:rPr>
          <w:b w:val="0"/>
          <w:color w:val="000000"/>
          <w:sz w:val="24"/>
          <w:szCs w:val="24"/>
        </w:rPr>
      </w:pPr>
      <w:r w:rsidRPr="00E6463F">
        <w:rPr>
          <w:b w:val="0"/>
          <w:color w:val="000000"/>
          <w:sz w:val="24"/>
          <w:szCs w:val="24"/>
        </w:rPr>
        <w:t xml:space="preserve">Согласно СТ РК 1662-2007 содержание нефти и механических примесей устанавливается по таблице </w:t>
      </w:r>
      <w:r>
        <w:rPr>
          <w:b w:val="0"/>
          <w:color w:val="000000"/>
          <w:sz w:val="24"/>
          <w:szCs w:val="24"/>
        </w:rPr>
        <w:t>6</w:t>
      </w:r>
      <w:r w:rsidRPr="00E6463F">
        <w:rPr>
          <w:b w:val="0"/>
          <w:color w:val="000000"/>
          <w:sz w:val="24"/>
          <w:szCs w:val="24"/>
        </w:rPr>
        <w:t>.</w:t>
      </w:r>
      <w:r>
        <w:rPr>
          <w:b w:val="0"/>
          <w:color w:val="000000"/>
          <w:sz w:val="24"/>
          <w:szCs w:val="24"/>
        </w:rPr>
        <w:t>5</w:t>
      </w:r>
      <w:r w:rsidRPr="00E6463F">
        <w:rPr>
          <w:b w:val="0"/>
          <w:color w:val="000000"/>
          <w:sz w:val="24"/>
          <w:szCs w:val="24"/>
        </w:rPr>
        <w:t>.</w:t>
      </w:r>
      <w:r>
        <w:rPr>
          <w:b w:val="0"/>
          <w:color w:val="000000"/>
          <w:sz w:val="24"/>
          <w:szCs w:val="24"/>
        </w:rPr>
        <w:t>3</w:t>
      </w:r>
      <w:r w:rsidRPr="00E6463F">
        <w:rPr>
          <w:b w:val="0"/>
          <w:color w:val="000000"/>
          <w:sz w:val="24"/>
          <w:szCs w:val="24"/>
        </w:rPr>
        <w:t xml:space="preserve">. При </w:t>
      </w:r>
      <w:proofErr w:type="spellStart"/>
      <w:r w:rsidRPr="00E6463F">
        <w:rPr>
          <w:b w:val="0"/>
          <w:color w:val="000000"/>
          <w:sz w:val="24"/>
          <w:szCs w:val="24"/>
        </w:rPr>
        <w:t>заводнении</w:t>
      </w:r>
      <w:proofErr w:type="spellEnd"/>
      <w:r w:rsidRPr="00E6463F">
        <w:rPr>
          <w:b w:val="0"/>
          <w:color w:val="000000"/>
          <w:sz w:val="24"/>
          <w:szCs w:val="24"/>
        </w:rPr>
        <w:t xml:space="preserve"> продуктивных пластов, содержащих сероводород, устанавливать возможность образования сернистого железа, необходимость и мероприятия для удаления ионов трехвалентного железа из воды.</w:t>
      </w:r>
    </w:p>
    <w:p w14:paraId="0E42E689" w14:textId="77777777" w:rsidR="00BD5E45" w:rsidRPr="0055650F" w:rsidRDefault="00BD5E45" w:rsidP="003D0A17">
      <w:pPr>
        <w:widowControl w:val="0"/>
        <w:jc w:val="both"/>
        <w:rPr>
          <w:b/>
          <w:bCs/>
        </w:rPr>
      </w:pPr>
      <w:bookmarkStart w:id="10" w:name="_Hlk156988233"/>
      <w:bookmarkEnd w:id="9"/>
      <w:r w:rsidRPr="001E5B36">
        <w:rPr>
          <w:b/>
          <w:bCs/>
          <w:color w:val="000000" w:themeColor="text1"/>
        </w:rPr>
        <w:t xml:space="preserve">Таблица </w:t>
      </w:r>
      <w:r w:rsidRPr="001E5B36">
        <w:rPr>
          <w:b/>
          <w:bCs/>
          <w:color w:val="000000" w:themeColor="text1"/>
        </w:rPr>
        <w:fldChar w:fldCharType="begin"/>
      </w:r>
      <w:r w:rsidRPr="001E5B36">
        <w:rPr>
          <w:b/>
          <w:bCs/>
          <w:color w:val="000000" w:themeColor="text1"/>
        </w:rPr>
        <w:instrText xml:space="preserve"> STYLEREF 2 \s </w:instrText>
      </w:r>
      <w:r w:rsidRPr="001E5B36">
        <w:rPr>
          <w:b/>
          <w:bCs/>
          <w:color w:val="000000" w:themeColor="text1"/>
        </w:rPr>
        <w:fldChar w:fldCharType="separate"/>
      </w:r>
      <w:r>
        <w:rPr>
          <w:b/>
          <w:bCs/>
          <w:noProof/>
          <w:color w:val="000000" w:themeColor="text1"/>
        </w:rPr>
        <w:t>6.5</w:t>
      </w:r>
      <w:r w:rsidRPr="001E5B36">
        <w:rPr>
          <w:b/>
          <w:bCs/>
          <w:color w:val="000000" w:themeColor="text1"/>
        </w:rPr>
        <w:fldChar w:fldCharType="end"/>
      </w:r>
      <w:r w:rsidRPr="001E5B36">
        <w:rPr>
          <w:b/>
          <w:bCs/>
          <w:color w:val="000000" w:themeColor="text1"/>
        </w:rPr>
        <w:t>.</w:t>
      </w:r>
      <w:r w:rsidRPr="001E5B36">
        <w:rPr>
          <w:b/>
          <w:bCs/>
          <w:color w:val="000000" w:themeColor="text1"/>
        </w:rPr>
        <w:fldChar w:fldCharType="begin"/>
      </w:r>
      <w:r w:rsidRPr="001E5B36">
        <w:rPr>
          <w:b/>
          <w:bCs/>
          <w:color w:val="000000" w:themeColor="text1"/>
        </w:rPr>
        <w:instrText xml:space="preserve"> SEQ Таблица \* ARABIC \s 2 </w:instrText>
      </w:r>
      <w:r w:rsidRPr="001E5B36">
        <w:rPr>
          <w:b/>
          <w:bCs/>
          <w:color w:val="000000" w:themeColor="text1"/>
        </w:rPr>
        <w:fldChar w:fldCharType="separate"/>
      </w:r>
      <w:r>
        <w:rPr>
          <w:b/>
          <w:bCs/>
          <w:noProof/>
          <w:color w:val="000000" w:themeColor="text1"/>
        </w:rPr>
        <w:t>3</w:t>
      </w:r>
      <w:r w:rsidRPr="001E5B36">
        <w:rPr>
          <w:b/>
          <w:bCs/>
          <w:color w:val="000000" w:themeColor="text1"/>
        </w:rPr>
        <w:fldChar w:fldCharType="end"/>
      </w:r>
      <w:r w:rsidRPr="001E5B36">
        <w:rPr>
          <w:b/>
          <w:bCs/>
          <w:color w:val="000000" w:themeColor="text1"/>
        </w:rPr>
        <w:t xml:space="preserve"> </w:t>
      </w:r>
      <w:r w:rsidRPr="001E5B36">
        <w:rPr>
          <w:b/>
        </w:rPr>
        <w:t xml:space="preserve">– </w:t>
      </w:r>
      <w:r w:rsidRPr="0055650F">
        <w:rPr>
          <w:b/>
          <w:bCs/>
        </w:rPr>
        <w:t>Допустимое содержание механических примесей и нефти в закачиваемой в продуктивный коллектор воде с целью поддержания пластового давления</w:t>
      </w:r>
    </w:p>
    <w:tbl>
      <w:tblPr>
        <w:tblW w:w="4999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9"/>
        <w:gridCol w:w="2950"/>
        <w:gridCol w:w="2361"/>
        <w:gridCol w:w="1043"/>
      </w:tblGrid>
      <w:tr w:rsidR="00BD5E45" w:rsidRPr="0055650F" w14:paraId="4F22C7EA" w14:textId="77777777" w:rsidTr="006826FC">
        <w:trPr>
          <w:trHeight w:val="20"/>
          <w:jc w:val="center"/>
        </w:trPr>
        <w:tc>
          <w:tcPr>
            <w:tcW w:w="3007" w:type="dxa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3792CB7E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  <w:r w:rsidRPr="0055650F">
              <w:rPr>
                <w:b/>
              </w:rPr>
              <w:t>Проницаемость пористой среды коллектора, мкм</w:t>
            </w:r>
            <w:r w:rsidRPr="0055650F">
              <w:rPr>
                <w:b/>
                <w:vertAlign w:val="superscript"/>
              </w:rPr>
              <w:t>2</w:t>
            </w:r>
          </w:p>
        </w:tc>
        <w:tc>
          <w:tcPr>
            <w:tcW w:w="2986" w:type="dxa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159583AF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  <w:r w:rsidRPr="0055650F">
              <w:rPr>
                <w:b/>
              </w:rPr>
              <w:t>Коэффициент относительной трещиноватости коллектора</w:t>
            </w:r>
          </w:p>
        </w:tc>
        <w:tc>
          <w:tcPr>
            <w:tcW w:w="3441" w:type="dxa"/>
            <w:gridSpan w:val="2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3E97B10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  <w:r w:rsidRPr="0055650F">
              <w:rPr>
                <w:b/>
              </w:rPr>
              <w:t>Допустимое содержание в воде, мг/л</w:t>
            </w:r>
          </w:p>
        </w:tc>
      </w:tr>
      <w:tr w:rsidR="00BD5E45" w:rsidRPr="0055650F" w14:paraId="2DF26AFB" w14:textId="77777777" w:rsidTr="006826FC">
        <w:trPr>
          <w:trHeight w:val="20"/>
          <w:jc w:val="center"/>
        </w:trPr>
        <w:tc>
          <w:tcPr>
            <w:tcW w:w="3007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045C3135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2986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5FD85F85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238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0AD56409" w14:textId="77777777" w:rsidR="00BD5E45" w:rsidRPr="0055650F" w:rsidRDefault="00BD5E45" w:rsidP="006B3287">
            <w:pPr>
              <w:widowControl w:val="0"/>
              <w:jc w:val="center"/>
              <w:rPr>
                <w:b/>
              </w:rPr>
            </w:pPr>
            <w:r w:rsidRPr="0055650F">
              <w:rPr>
                <w:b/>
              </w:rPr>
              <w:t>механических примесей</w:t>
            </w:r>
          </w:p>
        </w:tc>
        <w:tc>
          <w:tcPr>
            <w:tcW w:w="1054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376B6445" w14:textId="77777777" w:rsidR="00BD5E45" w:rsidRPr="0055650F" w:rsidRDefault="00BD5E45" w:rsidP="006B3287">
            <w:pPr>
              <w:widowControl w:val="0"/>
              <w:rPr>
                <w:b/>
              </w:rPr>
            </w:pPr>
            <w:r w:rsidRPr="0055650F">
              <w:rPr>
                <w:b/>
              </w:rPr>
              <w:t>нефти</w:t>
            </w:r>
          </w:p>
        </w:tc>
      </w:tr>
      <w:tr w:rsidR="00BD5E45" w:rsidRPr="0055650F" w14:paraId="52CD8448" w14:textId="77777777" w:rsidTr="006826FC">
        <w:trPr>
          <w:trHeight w:val="20"/>
          <w:jc w:val="center"/>
        </w:trPr>
        <w:tc>
          <w:tcPr>
            <w:tcW w:w="300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47FEF6B3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до 0,1 вкл.</w:t>
            </w:r>
          </w:p>
          <w:p w14:paraId="1B4B10DD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свыше 0,1</w:t>
            </w:r>
          </w:p>
        </w:tc>
        <w:tc>
          <w:tcPr>
            <w:tcW w:w="2986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9D2ADFA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-</w:t>
            </w:r>
          </w:p>
        </w:tc>
        <w:tc>
          <w:tcPr>
            <w:tcW w:w="238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1269126F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3</w:t>
            </w:r>
          </w:p>
          <w:p w14:paraId="63F4F228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5</w:t>
            </w:r>
          </w:p>
        </w:tc>
        <w:tc>
          <w:tcPr>
            <w:tcW w:w="1054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46FACD76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5</w:t>
            </w:r>
          </w:p>
          <w:p w14:paraId="1EA8F50C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10</w:t>
            </w:r>
          </w:p>
        </w:tc>
      </w:tr>
      <w:tr w:rsidR="00BD5E45" w:rsidRPr="0055650F" w14:paraId="62260B09" w14:textId="77777777" w:rsidTr="006826FC">
        <w:trPr>
          <w:trHeight w:val="65"/>
          <w:jc w:val="center"/>
        </w:trPr>
        <w:tc>
          <w:tcPr>
            <w:tcW w:w="300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31589D77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 xml:space="preserve">до 0,35 </w:t>
            </w:r>
            <w:proofErr w:type="spellStart"/>
            <w:r w:rsidRPr="0055650F">
              <w:t>вкл</w:t>
            </w:r>
            <w:proofErr w:type="spellEnd"/>
          </w:p>
          <w:p w14:paraId="2F9DB9DE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свыше 0,35</w:t>
            </w:r>
          </w:p>
        </w:tc>
        <w:tc>
          <w:tcPr>
            <w:tcW w:w="2986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50F0591B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 xml:space="preserve">от 6,5 до 2 </w:t>
            </w:r>
            <w:proofErr w:type="spellStart"/>
            <w:r w:rsidRPr="0055650F">
              <w:t>вкл</w:t>
            </w:r>
            <w:proofErr w:type="spellEnd"/>
          </w:p>
          <w:p w14:paraId="2F974A62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менее 2</w:t>
            </w:r>
          </w:p>
        </w:tc>
        <w:tc>
          <w:tcPr>
            <w:tcW w:w="238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5A0D68D1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15</w:t>
            </w:r>
          </w:p>
          <w:p w14:paraId="4F7B0440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30</w:t>
            </w:r>
          </w:p>
        </w:tc>
        <w:tc>
          <w:tcPr>
            <w:tcW w:w="1054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3D5EDB6C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15</w:t>
            </w:r>
          </w:p>
          <w:p w14:paraId="7B14A5B5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30</w:t>
            </w:r>
          </w:p>
        </w:tc>
      </w:tr>
      <w:tr w:rsidR="00BD5E45" w:rsidRPr="0055650F" w14:paraId="2338FAC0" w14:textId="77777777" w:rsidTr="006826FC">
        <w:trPr>
          <w:trHeight w:val="45"/>
          <w:jc w:val="center"/>
        </w:trPr>
        <w:tc>
          <w:tcPr>
            <w:tcW w:w="300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688242E4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 xml:space="preserve">до 0,6 </w:t>
            </w:r>
            <w:proofErr w:type="spellStart"/>
            <w:r w:rsidRPr="0055650F">
              <w:t>вкл</w:t>
            </w:r>
            <w:proofErr w:type="spellEnd"/>
          </w:p>
          <w:p w14:paraId="684D10DF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свыше 0,6</w:t>
            </w:r>
          </w:p>
        </w:tc>
        <w:tc>
          <w:tcPr>
            <w:tcW w:w="2986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6F8D385D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 xml:space="preserve">от 35 до 3,6 </w:t>
            </w:r>
            <w:proofErr w:type="spellStart"/>
            <w:r w:rsidRPr="0055650F">
              <w:t>вкл</w:t>
            </w:r>
            <w:proofErr w:type="spellEnd"/>
          </w:p>
          <w:p w14:paraId="17B84392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  <w:jc w:val="center"/>
            </w:pPr>
            <w:r w:rsidRPr="0055650F">
              <w:t>менее 3,6</w:t>
            </w:r>
          </w:p>
        </w:tc>
        <w:tc>
          <w:tcPr>
            <w:tcW w:w="238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1304EE37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40</w:t>
            </w:r>
          </w:p>
          <w:p w14:paraId="3F3373F8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50</w:t>
            </w:r>
          </w:p>
        </w:tc>
        <w:tc>
          <w:tcPr>
            <w:tcW w:w="1054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14:paraId="33F4CF94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40</w:t>
            </w:r>
          </w:p>
          <w:p w14:paraId="51CC3C7A" w14:textId="77777777" w:rsidR="00BD5E45" w:rsidRPr="0055650F" w:rsidRDefault="00BD5E45" w:rsidP="006B3287">
            <w:pPr>
              <w:widowControl w:val="0"/>
              <w:tabs>
                <w:tab w:val="left" w:pos="851"/>
              </w:tabs>
            </w:pPr>
            <w:r w:rsidRPr="0055650F">
              <w:t>до 50</w:t>
            </w:r>
          </w:p>
        </w:tc>
      </w:tr>
      <w:bookmarkEnd w:id="10"/>
    </w:tbl>
    <w:p w14:paraId="5BF856D7" w14:textId="77777777" w:rsidR="00935E40" w:rsidRDefault="00935E40" w:rsidP="000F4676">
      <w:pPr>
        <w:widowControl w:val="0"/>
        <w:tabs>
          <w:tab w:val="num" w:pos="1142"/>
        </w:tabs>
        <w:spacing w:line="360" w:lineRule="auto"/>
        <w:ind w:firstLine="709"/>
        <w:jc w:val="both"/>
        <w:rPr>
          <w:snapToGrid w:val="0"/>
          <w:sz w:val="24"/>
          <w:szCs w:val="24"/>
          <w:lang w:eastAsia="ru-RU"/>
        </w:rPr>
      </w:pPr>
    </w:p>
    <w:p w14:paraId="61284DB2" w14:textId="77777777" w:rsidR="00BD5E45" w:rsidRPr="004557EF" w:rsidRDefault="00BD5E45" w:rsidP="000F4676">
      <w:pPr>
        <w:widowControl w:val="0"/>
        <w:tabs>
          <w:tab w:val="num" w:pos="1142"/>
        </w:tabs>
        <w:spacing w:line="360" w:lineRule="auto"/>
        <w:ind w:firstLine="709"/>
        <w:jc w:val="both"/>
        <w:rPr>
          <w:snapToGrid w:val="0"/>
          <w:sz w:val="24"/>
          <w:szCs w:val="24"/>
          <w:lang w:eastAsia="ru-RU"/>
        </w:rPr>
      </w:pPr>
      <w:r w:rsidRPr="004557EF">
        <w:rPr>
          <w:snapToGrid w:val="0"/>
          <w:sz w:val="24"/>
          <w:szCs w:val="24"/>
          <w:lang w:eastAsia="ru-RU"/>
        </w:rPr>
        <w:t>1)</w:t>
      </w:r>
      <w:r w:rsidRPr="004557EF">
        <w:rPr>
          <w:snapToGrid w:val="0"/>
          <w:sz w:val="24"/>
          <w:szCs w:val="24"/>
          <w:lang w:eastAsia="ru-RU"/>
        </w:rPr>
        <w:tab/>
        <w:t>Водородный показатель (рН) находится в пределах нормы и составляет 6,</w:t>
      </w:r>
      <w:r>
        <w:rPr>
          <w:snapToGrid w:val="0"/>
          <w:sz w:val="24"/>
          <w:szCs w:val="24"/>
          <w:lang w:eastAsia="ru-RU"/>
        </w:rPr>
        <w:t>16</w:t>
      </w:r>
      <w:r w:rsidRPr="004557EF">
        <w:rPr>
          <w:snapToGrid w:val="0"/>
          <w:sz w:val="24"/>
          <w:szCs w:val="24"/>
          <w:lang w:eastAsia="ru-RU"/>
        </w:rPr>
        <w:t>.</w:t>
      </w:r>
    </w:p>
    <w:p w14:paraId="62398C77" w14:textId="77777777" w:rsidR="00BD5E45" w:rsidRPr="004557EF" w:rsidRDefault="00BD5E45" w:rsidP="000F4676">
      <w:pPr>
        <w:widowControl w:val="0"/>
        <w:tabs>
          <w:tab w:val="num" w:pos="1142"/>
        </w:tabs>
        <w:spacing w:line="360" w:lineRule="auto"/>
        <w:ind w:firstLine="709"/>
        <w:jc w:val="both"/>
        <w:rPr>
          <w:snapToGrid w:val="0"/>
          <w:sz w:val="24"/>
          <w:szCs w:val="24"/>
          <w:lang w:eastAsia="ru-RU"/>
        </w:rPr>
      </w:pPr>
      <w:r w:rsidRPr="004557EF">
        <w:rPr>
          <w:snapToGrid w:val="0"/>
          <w:sz w:val="24"/>
          <w:szCs w:val="24"/>
          <w:lang w:eastAsia="ru-RU"/>
        </w:rPr>
        <w:t>2)</w:t>
      </w:r>
      <w:r w:rsidRPr="004557EF">
        <w:rPr>
          <w:snapToGrid w:val="0"/>
          <w:sz w:val="24"/>
          <w:szCs w:val="24"/>
          <w:lang w:eastAsia="ru-RU"/>
        </w:rPr>
        <w:tab/>
        <w:t xml:space="preserve">Механические примеси </w:t>
      </w:r>
      <w:r>
        <w:rPr>
          <w:snapToGrid w:val="0"/>
          <w:sz w:val="24"/>
          <w:szCs w:val="24"/>
          <w:lang w:eastAsia="ru-RU"/>
        </w:rPr>
        <w:t xml:space="preserve">и содержание нефтепродуктов </w:t>
      </w:r>
      <w:r w:rsidRPr="004557EF">
        <w:rPr>
          <w:snapToGrid w:val="0"/>
          <w:sz w:val="24"/>
          <w:szCs w:val="24"/>
          <w:lang w:eastAsia="ru-RU"/>
        </w:rPr>
        <w:t xml:space="preserve">составляют на выходе ППД </w:t>
      </w:r>
      <w:r>
        <w:rPr>
          <w:snapToGrid w:val="0"/>
          <w:sz w:val="24"/>
          <w:szCs w:val="24"/>
          <w:lang w:eastAsia="ru-RU"/>
        </w:rPr>
        <w:t>49</w:t>
      </w:r>
      <w:r w:rsidRPr="004557EF">
        <w:rPr>
          <w:snapToGrid w:val="0"/>
          <w:sz w:val="24"/>
          <w:szCs w:val="24"/>
          <w:lang w:eastAsia="ru-RU"/>
        </w:rPr>
        <w:t xml:space="preserve"> мг/л</w:t>
      </w:r>
      <w:r>
        <w:rPr>
          <w:snapToGrid w:val="0"/>
          <w:sz w:val="24"/>
          <w:szCs w:val="24"/>
          <w:lang w:eastAsia="ru-RU"/>
        </w:rPr>
        <w:t xml:space="preserve"> и 313,8 мг/дм</w:t>
      </w:r>
      <w:r w:rsidRPr="00256D22">
        <w:rPr>
          <w:snapToGrid w:val="0"/>
          <w:sz w:val="24"/>
          <w:szCs w:val="24"/>
          <w:vertAlign w:val="superscript"/>
          <w:lang w:eastAsia="ru-RU"/>
        </w:rPr>
        <w:t>3</w:t>
      </w:r>
      <w:r w:rsidRPr="004557EF">
        <w:rPr>
          <w:snapToGrid w:val="0"/>
          <w:sz w:val="24"/>
          <w:szCs w:val="24"/>
          <w:lang w:eastAsia="ru-RU"/>
        </w:rPr>
        <w:t xml:space="preserve">, что превышает норму. Необходимо уделить внимание качеству </w:t>
      </w:r>
      <w:r w:rsidRPr="004557EF">
        <w:rPr>
          <w:snapToGrid w:val="0"/>
          <w:sz w:val="24"/>
          <w:szCs w:val="24"/>
          <w:lang w:eastAsia="ru-RU"/>
        </w:rPr>
        <w:lastRenderedPageBreak/>
        <w:t>очистки воды (отстаивание и фильтрация)</w:t>
      </w:r>
      <w:r>
        <w:rPr>
          <w:snapToGrid w:val="0"/>
          <w:sz w:val="24"/>
          <w:szCs w:val="24"/>
          <w:lang w:eastAsia="ru-RU"/>
        </w:rPr>
        <w:t xml:space="preserve"> для заводнения нефтяных пластов</w:t>
      </w:r>
      <w:r w:rsidRPr="004557EF">
        <w:rPr>
          <w:snapToGrid w:val="0"/>
          <w:sz w:val="24"/>
          <w:szCs w:val="24"/>
          <w:lang w:eastAsia="ru-RU"/>
        </w:rPr>
        <w:t>.</w:t>
      </w:r>
    </w:p>
    <w:p w14:paraId="54CE9329" w14:textId="77777777" w:rsidR="00BD5E45" w:rsidRDefault="00BD5E45" w:rsidP="00BD5E45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 w:rsidRPr="00584A39">
        <w:rPr>
          <w:sz w:val="24"/>
          <w:szCs w:val="24"/>
        </w:rPr>
        <w:t>Ниже в Таблице 6.5.</w:t>
      </w:r>
      <w:r>
        <w:rPr>
          <w:sz w:val="24"/>
          <w:szCs w:val="24"/>
        </w:rPr>
        <w:t>4</w:t>
      </w:r>
      <w:r w:rsidRPr="00584A39">
        <w:rPr>
          <w:sz w:val="24"/>
          <w:szCs w:val="24"/>
        </w:rPr>
        <w:t xml:space="preserve"> представлена проницаемость пористой среды коллектора объектов, куда производится закачка.</w:t>
      </w:r>
    </w:p>
    <w:p w14:paraId="13F0753F" w14:textId="77777777" w:rsidR="00BE253A" w:rsidRDefault="00BE253A" w:rsidP="00BD5E45">
      <w:pPr>
        <w:keepNext/>
        <w:rPr>
          <w:b/>
          <w:bCs/>
        </w:rPr>
      </w:pPr>
    </w:p>
    <w:p w14:paraId="0ACEB434" w14:textId="77777777" w:rsidR="00BD5E45" w:rsidRPr="00584A39" w:rsidRDefault="00BD5E45" w:rsidP="00BD5E45">
      <w:pPr>
        <w:keepNext/>
        <w:rPr>
          <w:b/>
          <w:bCs/>
        </w:rPr>
      </w:pPr>
      <w:r w:rsidRPr="00584A39">
        <w:rPr>
          <w:b/>
          <w:bCs/>
        </w:rPr>
        <w:t xml:space="preserve">Таблица 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STYLEREF 2 \s </w:instrText>
      </w:r>
      <w:r>
        <w:rPr>
          <w:b/>
          <w:bCs/>
        </w:rPr>
        <w:fldChar w:fldCharType="separate"/>
      </w:r>
      <w:r w:rsidR="00ED7AF1">
        <w:rPr>
          <w:b/>
          <w:bCs/>
          <w:noProof/>
        </w:rPr>
        <w:t>6.5</w:t>
      </w:r>
      <w:r>
        <w:rPr>
          <w:b/>
          <w:bCs/>
        </w:rPr>
        <w:fldChar w:fldCharType="end"/>
      </w:r>
      <w:r>
        <w:rPr>
          <w:b/>
          <w:bCs/>
        </w:rPr>
        <w:t>.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SEQ Таблица \* ARABIC \s 2 </w:instrText>
      </w:r>
      <w:r>
        <w:rPr>
          <w:b/>
          <w:bCs/>
        </w:rPr>
        <w:fldChar w:fldCharType="separate"/>
      </w:r>
      <w:r w:rsidR="00ED7AF1">
        <w:rPr>
          <w:b/>
          <w:bCs/>
          <w:noProof/>
        </w:rPr>
        <w:t>4</w:t>
      </w:r>
      <w:r>
        <w:rPr>
          <w:b/>
          <w:bCs/>
        </w:rPr>
        <w:fldChar w:fldCharType="end"/>
      </w:r>
      <w:r w:rsidRPr="00584A39">
        <w:rPr>
          <w:b/>
          <w:bCs/>
        </w:rPr>
        <w:t>. Проницаемость пористой среды коллектора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54"/>
        <w:gridCol w:w="4571"/>
      </w:tblGrid>
      <w:tr w:rsidR="00BD5E45" w:rsidRPr="00B63ACD" w14:paraId="32142691" w14:textId="77777777" w:rsidTr="006826FC">
        <w:trPr>
          <w:trHeight w:val="255"/>
        </w:trPr>
        <w:tc>
          <w:tcPr>
            <w:tcW w:w="4770" w:type="dxa"/>
            <w:tcBorders>
              <w:top w:val="double" w:sz="4" w:space="0" w:color="auto"/>
              <w:left w:val="doub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E3D8DA" w14:textId="77777777" w:rsidR="00BD5E45" w:rsidRPr="00B63ACD" w:rsidRDefault="00BD5E45" w:rsidP="006B3287">
            <w:pPr>
              <w:jc w:val="center"/>
              <w:rPr>
                <w:b/>
              </w:rPr>
            </w:pPr>
            <w:r w:rsidRPr="00B63ACD">
              <w:rPr>
                <w:b/>
              </w:rPr>
              <w:t>Объекты</w:t>
            </w:r>
          </w:p>
        </w:tc>
        <w:tc>
          <w:tcPr>
            <w:tcW w:w="4586" w:type="dxa"/>
            <w:tcBorders>
              <w:top w:val="double" w:sz="4" w:space="0" w:color="auto"/>
              <w:left w:val="nil"/>
              <w:bottom w:val="single" w:sz="8" w:space="0" w:color="auto"/>
              <w:right w:val="doub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02F23E" w14:textId="77777777" w:rsidR="00BD5E45" w:rsidRPr="00B63ACD" w:rsidRDefault="00BD5E45" w:rsidP="006B3287">
            <w:pPr>
              <w:jc w:val="center"/>
              <w:rPr>
                <w:b/>
              </w:rPr>
            </w:pPr>
            <w:r w:rsidRPr="00B63ACD">
              <w:rPr>
                <w:b/>
              </w:rPr>
              <w:t>Проницаемость, мкм</w:t>
            </w:r>
            <w:r w:rsidRPr="00B63ACD">
              <w:rPr>
                <w:b/>
                <w:vertAlign w:val="superscript"/>
              </w:rPr>
              <w:t>2</w:t>
            </w:r>
          </w:p>
        </w:tc>
      </w:tr>
      <w:tr w:rsidR="00BD5E45" w:rsidRPr="00B63ACD" w14:paraId="57BA5CE9" w14:textId="77777777" w:rsidTr="006826FC">
        <w:trPr>
          <w:trHeight w:val="168"/>
        </w:trPr>
        <w:tc>
          <w:tcPr>
            <w:tcW w:w="4770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184DAF" w14:textId="77777777" w:rsidR="00BD5E45" w:rsidRPr="00B63ACD" w:rsidRDefault="00BD5E45" w:rsidP="006B3287">
            <w:pPr>
              <w:jc w:val="center"/>
            </w:pPr>
            <w:r w:rsidRPr="00B63ACD">
              <w:t>Ⅰ</w:t>
            </w:r>
          </w:p>
        </w:tc>
        <w:tc>
          <w:tcPr>
            <w:tcW w:w="4586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691794" w14:textId="77777777" w:rsidR="00BD5E45" w:rsidRPr="00B03A79" w:rsidRDefault="00BD5E45" w:rsidP="006B3287">
            <w:pPr>
              <w:jc w:val="center"/>
            </w:pPr>
            <w:r>
              <w:t>0,3648</w:t>
            </w:r>
          </w:p>
        </w:tc>
      </w:tr>
      <w:tr w:rsidR="00BD5E45" w:rsidRPr="00B63ACD" w14:paraId="38F37138" w14:textId="77777777" w:rsidTr="006826FC">
        <w:trPr>
          <w:trHeight w:val="168"/>
        </w:trPr>
        <w:tc>
          <w:tcPr>
            <w:tcW w:w="4770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B2FD0" w14:textId="77777777" w:rsidR="00BD5E45" w:rsidRPr="00B63ACD" w:rsidRDefault="00BD5E45" w:rsidP="006B3287">
            <w:pPr>
              <w:jc w:val="center"/>
            </w:pPr>
            <w:r w:rsidRPr="00B63ACD">
              <w:t>Ⅱ</w:t>
            </w:r>
          </w:p>
        </w:tc>
        <w:tc>
          <w:tcPr>
            <w:tcW w:w="4586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B5F7E2" w14:textId="77777777" w:rsidR="00BD5E45" w:rsidRPr="00555B28" w:rsidRDefault="00BD5E45" w:rsidP="006B3287">
            <w:pPr>
              <w:jc w:val="center"/>
            </w:pPr>
            <w:r>
              <w:t>0,3102</w:t>
            </w:r>
          </w:p>
        </w:tc>
      </w:tr>
      <w:tr w:rsidR="00BD5E45" w:rsidRPr="00B63ACD" w14:paraId="61828DCB" w14:textId="77777777" w:rsidTr="006826FC">
        <w:trPr>
          <w:trHeight w:val="168"/>
        </w:trPr>
        <w:tc>
          <w:tcPr>
            <w:tcW w:w="4770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4B3C32" w14:textId="77777777" w:rsidR="00BD5E45" w:rsidRPr="00B63ACD" w:rsidRDefault="00BD5E45" w:rsidP="006B3287">
            <w:pPr>
              <w:jc w:val="center"/>
            </w:pPr>
            <w:r w:rsidRPr="00B63ACD">
              <w:t>Ⅱ</w:t>
            </w:r>
          </w:p>
        </w:tc>
        <w:tc>
          <w:tcPr>
            <w:tcW w:w="4586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51359C" w14:textId="77777777" w:rsidR="00BD5E45" w:rsidRPr="00555B28" w:rsidRDefault="00BD5E45" w:rsidP="006B3287">
            <w:pPr>
              <w:jc w:val="center"/>
            </w:pPr>
            <w:r>
              <w:t>0,317</w:t>
            </w:r>
          </w:p>
        </w:tc>
      </w:tr>
    </w:tbl>
    <w:p w14:paraId="688682B4" w14:textId="77777777" w:rsidR="00BD5E45" w:rsidRPr="00077A89" w:rsidRDefault="00BD5E45" w:rsidP="00BD5E45">
      <w:pPr>
        <w:spacing w:line="360" w:lineRule="auto"/>
        <w:ind w:firstLine="709"/>
        <w:jc w:val="both"/>
        <w:rPr>
          <w:sz w:val="24"/>
          <w:szCs w:val="24"/>
        </w:rPr>
      </w:pPr>
      <w:r w:rsidRPr="00077A89">
        <w:rPr>
          <w:sz w:val="24"/>
          <w:szCs w:val="24"/>
        </w:rPr>
        <w:t xml:space="preserve">В таблице </w:t>
      </w:r>
      <w:r w:rsidRPr="00077A89">
        <w:rPr>
          <w:sz w:val="24"/>
          <w:szCs w:val="24"/>
          <w:lang w:val="kk-KZ"/>
        </w:rPr>
        <w:t>6</w:t>
      </w:r>
      <w:r w:rsidRPr="00077A89">
        <w:rPr>
          <w:sz w:val="24"/>
          <w:szCs w:val="24"/>
        </w:rPr>
        <w:t>.</w:t>
      </w:r>
      <w:r w:rsidRPr="00077A89">
        <w:rPr>
          <w:sz w:val="24"/>
          <w:szCs w:val="24"/>
          <w:lang w:val="kk-KZ"/>
        </w:rPr>
        <w:t>5</w:t>
      </w:r>
      <w:r w:rsidRPr="00077A89">
        <w:rPr>
          <w:sz w:val="24"/>
          <w:szCs w:val="24"/>
        </w:rPr>
        <w:t>.</w:t>
      </w:r>
      <w:r w:rsidRPr="00CB0EE8">
        <w:rPr>
          <w:sz w:val="24"/>
          <w:szCs w:val="24"/>
        </w:rPr>
        <w:t>5</w:t>
      </w:r>
      <w:r w:rsidRPr="00077A89">
        <w:rPr>
          <w:sz w:val="24"/>
          <w:szCs w:val="24"/>
          <w:lang w:val="kk-KZ"/>
        </w:rPr>
        <w:t xml:space="preserve"> </w:t>
      </w:r>
      <w:r w:rsidRPr="00077A89">
        <w:rPr>
          <w:sz w:val="24"/>
          <w:szCs w:val="24"/>
        </w:rPr>
        <w:t xml:space="preserve">приведены </w:t>
      </w:r>
      <w:r w:rsidRPr="00077A89">
        <w:rPr>
          <w:sz w:val="24"/>
          <w:szCs w:val="24"/>
          <w:lang w:val="kk-KZ"/>
        </w:rPr>
        <w:t>технические характеристики насосных установок КНС месторождения Уаз для закачки воды в пласт</w:t>
      </w:r>
      <w:r w:rsidRPr="00077A89">
        <w:rPr>
          <w:sz w:val="24"/>
          <w:szCs w:val="24"/>
        </w:rPr>
        <w:t>.</w:t>
      </w:r>
    </w:p>
    <w:p w14:paraId="0B512B0E" w14:textId="77777777" w:rsidR="00BD5E45" w:rsidRPr="00234DF8" w:rsidRDefault="00BD5E45" w:rsidP="00BD5E45">
      <w:pPr>
        <w:pStyle w:val="af3"/>
        <w:widowControl w:val="0"/>
        <w:spacing w:after="0"/>
        <w:rPr>
          <w:lang w:val="kk-KZ"/>
        </w:rPr>
      </w:pPr>
      <w:r w:rsidRPr="00234DF8">
        <w:rPr>
          <w:bCs/>
          <w:color w:val="000000" w:themeColor="text1"/>
        </w:rPr>
        <w:t xml:space="preserve">Таблица </w:t>
      </w:r>
      <w:r w:rsidRPr="00234DF8">
        <w:rPr>
          <w:bCs/>
          <w:color w:val="000000" w:themeColor="text1"/>
        </w:rPr>
        <w:fldChar w:fldCharType="begin"/>
      </w:r>
      <w:r w:rsidRPr="00234DF8">
        <w:rPr>
          <w:bCs/>
          <w:color w:val="000000" w:themeColor="text1"/>
        </w:rPr>
        <w:instrText xml:space="preserve"> STYLEREF 2 \s </w:instrText>
      </w:r>
      <w:r w:rsidRPr="00234DF8">
        <w:rPr>
          <w:bCs/>
          <w:color w:val="000000" w:themeColor="text1"/>
        </w:rPr>
        <w:fldChar w:fldCharType="separate"/>
      </w:r>
      <w:r w:rsidRPr="00234DF8">
        <w:rPr>
          <w:bCs/>
          <w:noProof/>
          <w:color w:val="000000" w:themeColor="text1"/>
        </w:rPr>
        <w:t>6.5</w:t>
      </w:r>
      <w:r w:rsidRPr="00234DF8">
        <w:rPr>
          <w:bCs/>
          <w:color w:val="000000" w:themeColor="text1"/>
        </w:rPr>
        <w:fldChar w:fldCharType="end"/>
      </w:r>
      <w:r w:rsidRPr="00234DF8">
        <w:rPr>
          <w:bCs/>
          <w:color w:val="000000" w:themeColor="text1"/>
        </w:rPr>
        <w:t>.</w:t>
      </w:r>
      <w:r w:rsidRPr="00234DF8">
        <w:rPr>
          <w:bCs/>
          <w:color w:val="000000" w:themeColor="text1"/>
        </w:rPr>
        <w:fldChar w:fldCharType="begin"/>
      </w:r>
      <w:r w:rsidRPr="00234DF8">
        <w:rPr>
          <w:bCs/>
          <w:color w:val="000000" w:themeColor="text1"/>
        </w:rPr>
        <w:instrText xml:space="preserve"> SEQ Таблица \* ARABIC \s 2 </w:instrText>
      </w:r>
      <w:r w:rsidRPr="00234DF8">
        <w:rPr>
          <w:bCs/>
          <w:color w:val="000000" w:themeColor="text1"/>
        </w:rPr>
        <w:fldChar w:fldCharType="separate"/>
      </w:r>
      <w:r w:rsidRPr="00234DF8">
        <w:rPr>
          <w:bCs/>
          <w:noProof/>
          <w:color w:val="000000" w:themeColor="text1"/>
        </w:rPr>
        <w:t>5</w:t>
      </w:r>
      <w:r w:rsidRPr="00234DF8">
        <w:rPr>
          <w:bCs/>
          <w:color w:val="000000" w:themeColor="text1"/>
        </w:rPr>
        <w:fldChar w:fldCharType="end"/>
      </w:r>
      <w:r w:rsidRPr="00234DF8">
        <w:rPr>
          <w:bCs/>
          <w:color w:val="000000" w:themeColor="text1"/>
        </w:rPr>
        <w:t xml:space="preserve"> </w:t>
      </w:r>
      <w:r w:rsidRPr="00234DF8">
        <w:t>– Технические характеристики насосных установок НБ-125</w:t>
      </w:r>
    </w:p>
    <w:tbl>
      <w:tblPr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46"/>
        <w:gridCol w:w="1547"/>
        <w:gridCol w:w="1006"/>
        <w:gridCol w:w="1456"/>
        <w:gridCol w:w="1836"/>
        <w:gridCol w:w="1517"/>
        <w:gridCol w:w="1517"/>
      </w:tblGrid>
      <w:tr w:rsidR="00BD5E45" w:rsidRPr="00077A89" w14:paraId="350DB7B3" w14:textId="77777777" w:rsidTr="00F41088">
        <w:trPr>
          <w:trHeight w:val="490"/>
          <w:jc w:val="center"/>
        </w:trPr>
        <w:tc>
          <w:tcPr>
            <w:tcW w:w="222" w:type="pct"/>
            <w:shd w:val="clear" w:color="auto" w:fill="auto"/>
            <w:vAlign w:val="center"/>
          </w:tcPr>
          <w:p w14:paraId="43ED6EA2" w14:textId="77777777" w:rsidR="00BD5E45" w:rsidRPr="00077A89" w:rsidRDefault="00BD5E45" w:rsidP="006B3287">
            <w:pPr>
              <w:ind w:left="-57" w:right="-57"/>
              <w:jc w:val="center"/>
              <w:rPr>
                <w:b/>
                <w:bCs/>
              </w:rPr>
            </w:pPr>
            <w:r w:rsidRPr="00077A89">
              <w:rPr>
                <w:b/>
                <w:bCs/>
              </w:rPr>
              <w:t>№</w:t>
            </w:r>
          </w:p>
          <w:p w14:paraId="06BA1FB0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rPr>
                <w:b/>
                <w:bCs/>
              </w:rPr>
              <w:t>п/п</w:t>
            </w:r>
          </w:p>
        </w:tc>
        <w:tc>
          <w:tcPr>
            <w:tcW w:w="842" w:type="pct"/>
            <w:shd w:val="clear" w:color="auto" w:fill="auto"/>
            <w:vAlign w:val="center"/>
          </w:tcPr>
          <w:p w14:paraId="2D5E4674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rPr>
                <w:b/>
                <w:bCs/>
              </w:rPr>
              <w:t>№ насоса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4C1ADBB" w14:textId="77777777" w:rsidR="00BD5E45" w:rsidRPr="00077A89" w:rsidRDefault="00BD5E45" w:rsidP="006B3287">
            <w:pPr>
              <w:ind w:left="-57" w:right="-57"/>
              <w:jc w:val="center"/>
              <w:rPr>
                <w:b/>
              </w:rPr>
            </w:pPr>
            <w:r w:rsidRPr="00077A89">
              <w:rPr>
                <w:b/>
              </w:rPr>
              <w:t>Рабочий агент</w:t>
            </w:r>
          </w:p>
        </w:tc>
        <w:tc>
          <w:tcPr>
            <w:tcW w:w="793" w:type="pct"/>
            <w:shd w:val="clear" w:color="auto" w:fill="auto"/>
          </w:tcPr>
          <w:p w14:paraId="65328D63" w14:textId="77777777" w:rsidR="00BD5E45" w:rsidRPr="00077A89" w:rsidRDefault="00BD5E45" w:rsidP="006B3287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Диаметр сменных втулок, мм</w:t>
            </w:r>
          </w:p>
        </w:tc>
        <w:tc>
          <w:tcPr>
            <w:tcW w:w="997" w:type="pct"/>
            <w:shd w:val="clear" w:color="auto" w:fill="auto"/>
          </w:tcPr>
          <w:p w14:paraId="5F67007B" w14:textId="77777777" w:rsidR="00BD5E45" w:rsidRPr="00077A89" w:rsidRDefault="00BD5E45" w:rsidP="006B3287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Число двойных ходов поршня в мин</w:t>
            </w:r>
          </w:p>
        </w:tc>
        <w:tc>
          <w:tcPr>
            <w:tcW w:w="825" w:type="pct"/>
            <w:shd w:val="clear" w:color="auto" w:fill="auto"/>
          </w:tcPr>
          <w:p w14:paraId="0D8A4FA5" w14:textId="77777777" w:rsidR="00BD5E45" w:rsidRPr="00077A89" w:rsidRDefault="00BD5E45" w:rsidP="006B3287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Наибольшее давление, МПа</w:t>
            </w:r>
          </w:p>
        </w:tc>
        <w:tc>
          <w:tcPr>
            <w:tcW w:w="825" w:type="pct"/>
            <w:shd w:val="clear" w:color="auto" w:fill="auto"/>
            <w:vAlign w:val="center"/>
          </w:tcPr>
          <w:p w14:paraId="0E1E2212" w14:textId="77777777" w:rsidR="00BD5E45" w:rsidRPr="00077A89" w:rsidRDefault="00BD5E45" w:rsidP="006B3287">
            <w:pPr>
              <w:ind w:left="-57" w:right="-57"/>
              <w:jc w:val="center"/>
              <w:rPr>
                <w:b/>
              </w:rPr>
            </w:pPr>
            <w:r w:rsidRPr="00077A89">
              <w:rPr>
                <w:b/>
              </w:rPr>
              <w:t>Закачка,</w:t>
            </w:r>
            <w:r w:rsidRPr="00077A89">
              <w:rPr>
                <w:b/>
                <w:bCs/>
              </w:rPr>
              <w:t xml:space="preserve"> м³/</w:t>
            </w:r>
            <w:proofErr w:type="spellStart"/>
            <w:r w:rsidRPr="00077A89">
              <w:rPr>
                <w:b/>
                <w:bCs/>
              </w:rPr>
              <w:t>сут</w:t>
            </w:r>
            <w:proofErr w:type="spellEnd"/>
          </w:p>
        </w:tc>
      </w:tr>
      <w:tr w:rsidR="00BD5E45" w:rsidRPr="00077A89" w14:paraId="0116AD47" w14:textId="77777777" w:rsidTr="00F41088">
        <w:trPr>
          <w:trHeight w:val="51"/>
          <w:jc w:val="center"/>
        </w:trPr>
        <w:tc>
          <w:tcPr>
            <w:tcW w:w="222" w:type="pct"/>
            <w:shd w:val="clear" w:color="auto" w:fill="auto"/>
            <w:vAlign w:val="center"/>
          </w:tcPr>
          <w:p w14:paraId="6A4D197A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t>1</w:t>
            </w:r>
          </w:p>
        </w:tc>
        <w:tc>
          <w:tcPr>
            <w:tcW w:w="842" w:type="pct"/>
            <w:shd w:val="clear" w:color="auto" w:fill="auto"/>
            <w:vAlign w:val="center"/>
          </w:tcPr>
          <w:p w14:paraId="2AD75A27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t>НБ-125 №</w:t>
            </w:r>
            <w:r>
              <w:t>5</w:t>
            </w:r>
          </w:p>
        </w:tc>
        <w:tc>
          <w:tcPr>
            <w:tcW w:w="496" w:type="pct"/>
            <w:vMerge w:val="restart"/>
            <w:shd w:val="clear" w:color="auto" w:fill="auto"/>
            <w:vAlign w:val="center"/>
          </w:tcPr>
          <w:p w14:paraId="22AA552C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t>пластовая вода</w:t>
            </w:r>
          </w:p>
        </w:tc>
        <w:tc>
          <w:tcPr>
            <w:tcW w:w="793" w:type="pct"/>
            <w:shd w:val="clear" w:color="auto" w:fill="auto"/>
          </w:tcPr>
          <w:p w14:paraId="7B924C00" w14:textId="77777777" w:rsidR="00BD5E45" w:rsidRPr="00077A89" w:rsidRDefault="00BD5E45" w:rsidP="006B3287">
            <w:pPr>
              <w:ind w:left="-57" w:right="-57"/>
              <w:jc w:val="center"/>
            </w:pPr>
            <w:r>
              <w:t>115</w:t>
            </w:r>
          </w:p>
        </w:tc>
        <w:tc>
          <w:tcPr>
            <w:tcW w:w="997" w:type="pct"/>
            <w:shd w:val="clear" w:color="auto" w:fill="auto"/>
          </w:tcPr>
          <w:p w14:paraId="367AA618" w14:textId="77777777" w:rsidR="00BD5E45" w:rsidRPr="00077A89" w:rsidRDefault="00BD5E45" w:rsidP="006B3287">
            <w:pPr>
              <w:ind w:left="-57" w:right="-57"/>
              <w:jc w:val="center"/>
            </w:pPr>
            <w:r>
              <w:t>66/76/100</w:t>
            </w:r>
          </w:p>
        </w:tc>
        <w:tc>
          <w:tcPr>
            <w:tcW w:w="825" w:type="pct"/>
            <w:shd w:val="clear" w:color="auto" w:fill="auto"/>
          </w:tcPr>
          <w:p w14:paraId="1A42B792" w14:textId="77777777" w:rsidR="00BD5E45" w:rsidRPr="00077A89" w:rsidRDefault="00BD5E45" w:rsidP="006B3287">
            <w:pPr>
              <w:ind w:left="-57" w:right="-57"/>
              <w:jc w:val="center"/>
            </w:pPr>
            <w:r>
              <w:t>10</w:t>
            </w:r>
            <w:r w:rsidR="00D93B85">
              <w:t>,0</w:t>
            </w:r>
            <w:r>
              <w:t>/10</w:t>
            </w:r>
            <w:r w:rsidR="00D93B85">
              <w:t>,0</w:t>
            </w:r>
            <w:r>
              <w:t>/7,5</w:t>
            </w:r>
          </w:p>
        </w:tc>
        <w:tc>
          <w:tcPr>
            <w:tcW w:w="825" w:type="pct"/>
            <w:shd w:val="clear" w:color="auto" w:fill="auto"/>
            <w:vAlign w:val="center"/>
          </w:tcPr>
          <w:p w14:paraId="0C890F25" w14:textId="77777777" w:rsidR="00BD5E45" w:rsidRPr="00077A89" w:rsidRDefault="00BD5E45" w:rsidP="006B3287">
            <w:pPr>
              <w:ind w:right="-57"/>
            </w:pPr>
            <w:r>
              <w:t>912/1032/1368</w:t>
            </w:r>
          </w:p>
        </w:tc>
      </w:tr>
      <w:tr w:rsidR="00BD5E45" w:rsidRPr="00077A89" w14:paraId="7858FDD8" w14:textId="77777777" w:rsidTr="00F41088">
        <w:trPr>
          <w:trHeight w:val="55"/>
          <w:jc w:val="center"/>
        </w:trPr>
        <w:tc>
          <w:tcPr>
            <w:tcW w:w="222" w:type="pct"/>
            <w:shd w:val="clear" w:color="auto" w:fill="auto"/>
            <w:vAlign w:val="center"/>
          </w:tcPr>
          <w:p w14:paraId="5E021E0F" w14:textId="77777777" w:rsidR="00BD5E45" w:rsidRPr="00077A89" w:rsidRDefault="00BD5E45" w:rsidP="006B3287">
            <w:pPr>
              <w:ind w:left="-57" w:right="-57"/>
              <w:jc w:val="center"/>
            </w:pPr>
            <w:r w:rsidRPr="00077A89">
              <w:t>2</w:t>
            </w:r>
          </w:p>
        </w:tc>
        <w:tc>
          <w:tcPr>
            <w:tcW w:w="842" w:type="pct"/>
            <w:shd w:val="clear" w:color="auto" w:fill="auto"/>
            <w:vAlign w:val="center"/>
          </w:tcPr>
          <w:p w14:paraId="1248182B" w14:textId="77777777" w:rsidR="00BD5E45" w:rsidRPr="00077A89" w:rsidRDefault="00BD5E45" w:rsidP="006B3287">
            <w:pPr>
              <w:spacing w:before="100" w:beforeAutospacing="1"/>
              <w:ind w:left="-57" w:right="-57"/>
              <w:jc w:val="center"/>
            </w:pPr>
            <w:r w:rsidRPr="00077A89">
              <w:t>НБ-125 №</w:t>
            </w:r>
            <w:r>
              <w:t>6</w:t>
            </w:r>
          </w:p>
        </w:tc>
        <w:tc>
          <w:tcPr>
            <w:tcW w:w="496" w:type="pct"/>
            <w:vMerge/>
            <w:shd w:val="clear" w:color="auto" w:fill="auto"/>
            <w:vAlign w:val="center"/>
          </w:tcPr>
          <w:p w14:paraId="72D3EC14" w14:textId="77777777" w:rsidR="00BD5E45" w:rsidRPr="00077A89" w:rsidRDefault="00BD5E45" w:rsidP="006B3287">
            <w:pPr>
              <w:ind w:left="-57" w:right="-57"/>
              <w:jc w:val="center"/>
            </w:pPr>
          </w:p>
        </w:tc>
        <w:tc>
          <w:tcPr>
            <w:tcW w:w="793" w:type="pct"/>
            <w:shd w:val="clear" w:color="auto" w:fill="auto"/>
          </w:tcPr>
          <w:p w14:paraId="4714BFE3" w14:textId="77777777" w:rsidR="00BD5E45" w:rsidRPr="00077A89" w:rsidRDefault="00BD5E45" w:rsidP="006B3287">
            <w:pPr>
              <w:ind w:left="-57" w:right="-57"/>
              <w:jc w:val="center"/>
            </w:pPr>
            <w:r>
              <w:t>115</w:t>
            </w:r>
          </w:p>
        </w:tc>
        <w:tc>
          <w:tcPr>
            <w:tcW w:w="997" w:type="pct"/>
            <w:shd w:val="clear" w:color="auto" w:fill="auto"/>
          </w:tcPr>
          <w:p w14:paraId="021254CA" w14:textId="77777777" w:rsidR="00BD5E45" w:rsidRPr="00077A89" w:rsidRDefault="00BD5E45" w:rsidP="006B3287">
            <w:pPr>
              <w:ind w:left="-57" w:right="-57"/>
              <w:jc w:val="center"/>
            </w:pPr>
            <w:r>
              <w:t>66/76/100</w:t>
            </w:r>
          </w:p>
        </w:tc>
        <w:tc>
          <w:tcPr>
            <w:tcW w:w="825" w:type="pct"/>
            <w:shd w:val="clear" w:color="auto" w:fill="auto"/>
          </w:tcPr>
          <w:p w14:paraId="144B7D63" w14:textId="77777777" w:rsidR="00BD5E45" w:rsidRPr="00077A89" w:rsidRDefault="00BD5E45" w:rsidP="006B3287">
            <w:pPr>
              <w:ind w:left="-57" w:right="-57"/>
              <w:jc w:val="center"/>
            </w:pPr>
            <w:r>
              <w:t>10</w:t>
            </w:r>
            <w:r w:rsidR="00D93B85">
              <w:t>,0</w:t>
            </w:r>
            <w:r>
              <w:t>/10</w:t>
            </w:r>
            <w:r w:rsidR="00D93B85">
              <w:t>,0</w:t>
            </w:r>
            <w:r>
              <w:t>/7,5</w:t>
            </w:r>
          </w:p>
        </w:tc>
        <w:tc>
          <w:tcPr>
            <w:tcW w:w="825" w:type="pct"/>
            <w:shd w:val="clear" w:color="auto" w:fill="auto"/>
            <w:vAlign w:val="center"/>
          </w:tcPr>
          <w:p w14:paraId="2F15F4B1" w14:textId="77777777" w:rsidR="00BD5E45" w:rsidRPr="00077A89" w:rsidRDefault="00BD5E45" w:rsidP="006B3287">
            <w:pPr>
              <w:ind w:left="-57" w:right="-57"/>
              <w:jc w:val="center"/>
            </w:pPr>
            <w:r>
              <w:t>912/1032/1368</w:t>
            </w:r>
          </w:p>
        </w:tc>
      </w:tr>
    </w:tbl>
    <w:p w14:paraId="090F359E" w14:textId="77777777" w:rsidR="00BD5E45" w:rsidRPr="00935E40" w:rsidRDefault="00BD5E45" w:rsidP="00BD5E45">
      <w:pPr>
        <w:pStyle w:val="af8"/>
        <w:widowControl w:val="0"/>
        <w:spacing w:after="0" w:line="360" w:lineRule="auto"/>
        <w:rPr>
          <w:b w:val="0"/>
          <w:color w:val="000000" w:themeColor="text1"/>
          <w:sz w:val="24"/>
          <w:szCs w:val="24"/>
        </w:rPr>
      </w:pPr>
      <w:r w:rsidRPr="00935E40">
        <w:rPr>
          <w:b w:val="0"/>
          <w:color w:val="000000" w:themeColor="text1"/>
          <w:sz w:val="24"/>
          <w:szCs w:val="24"/>
        </w:rPr>
        <w:t>На прогнозный период 2024-203</w:t>
      </w:r>
      <w:r w:rsidR="00875618" w:rsidRPr="00935E40">
        <w:rPr>
          <w:b w:val="0"/>
          <w:color w:val="000000" w:themeColor="text1"/>
          <w:sz w:val="24"/>
          <w:szCs w:val="24"/>
        </w:rPr>
        <w:t>7</w:t>
      </w:r>
      <w:r w:rsidRPr="00935E40">
        <w:rPr>
          <w:b w:val="0"/>
          <w:color w:val="000000" w:themeColor="text1"/>
          <w:sz w:val="24"/>
          <w:szCs w:val="24"/>
        </w:rPr>
        <w:t xml:space="preserve"> гг. максимальная закачка воды ожидается в 20</w:t>
      </w:r>
      <w:r w:rsidR="006B0B3A" w:rsidRPr="00935E40">
        <w:rPr>
          <w:b w:val="0"/>
          <w:color w:val="000000" w:themeColor="text1"/>
          <w:sz w:val="24"/>
          <w:szCs w:val="24"/>
          <w:lang w:val="kk-KZ"/>
        </w:rPr>
        <w:t>24</w:t>
      </w:r>
      <w:r w:rsidRPr="00935E40">
        <w:rPr>
          <w:b w:val="0"/>
          <w:color w:val="000000" w:themeColor="text1"/>
          <w:sz w:val="24"/>
          <w:szCs w:val="24"/>
        </w:rPr>
        <w:t xml:space="preserve">г. в объеме </w:t>
      </w:r>
      <w:r w:rsidR="006B0B3A" w:rsidRPr="00935E40">
        <w:rPr>
          <w:b w:val="0"/>
          <w:color w:val="000000" w:themeColor="text1"/>
          <w:sz w:val="24"/>
          <w:szCs w:val="24"/>
          <w:lang w:val="kk-KZ"/>
        </w:rPr>
        <w:t>252</w:t>
      </w:r>
      <w:r w:rsidR="00B10119" w:rsidRPr="00935E40">
        <w:rPr>
          <w:b w:val="0"/>
          <w:color w:val="000000" w:themeColor="text1"/>
          <w:sz w:val="24"/>
          <w:szCs w:val="24"/>
          <w:lang w:val="kk-KZ"/>
        </w:rPr>
        <w:t>,</w:t>
      </w:r>
      <w:r w:rsidR="006B0B3A" w:rsidRPr="00935E40">
        <w:rPr>
          <w:b w:val="0"/>
          <w:color w:val="000000" w:themeColor="text1"/>
          <w:sz w:val="24"/>
          <w:szCs w:val="24"/>
          <w:lang w:val="kk-KZ"/>
        </w:rPr>
        <w:t>95</w:t>
      </w:r>
      <w:r w:rsidR="00B10119" w:rsidRPr="00935E40">
        <w:rPr>
          <w:b w:val="0"/>
          <w:color w:val="000000" w:themeColor="text1"/>
          <w:sz w:val="24"/>
          <w:szCs w:val="24"/>
          <w:lang w:val="kk-KZ"/>
        </w:rPr>
        <w:t>0</w:t>
      </w:r>
      <w:r w:rsidRPr="00935E40">
        <w:rPr>
          <w:b w:val="0"/>
          <w:color w:val="000000" w:themeColor="text1"/>
          <w:sz w:val="24"/>
          <w:szCs w:val="24"/>
          <w:lang w:val="kk-KZ"/>
        </w:rPr>
        <w:t xml:space="preserve"> </w:t>
      </w:r>
      <w:r w:rsidRPr="00935E40">
        <w:rPr>
          <w:b w:val="0"/>
          <w:color w:val="000000" w:themeColor="text1"/>
          <w:sz w:val="24"/>
          <w:szCs w:val="24"/>
        </w:rPr>
        <w:t>м</w:t>
      </w:r>
      <w:r w:rsidRPr="00935E40">
        <w:rPr>
          <w:b w:val="0"/>
          <w:color w:val="000000" w:themeColor="text1"/>
          <w:sz w:val="24"/>
          <w:szCs w:val="24"/>
          <w:vertAlign w:val="superscript"/>
        </w:rPr>
        <w:t>3</w:t>
      </w:r>
      <w:r w:rsidRPr="00935E40">
        <w:rPr>
          <w:b w:val="0"/>
          <w:color w:val="000000" w:themeColor="text1"/>
          <w:sz w:val="24"/>
          <w:szCs w:val="24"/>
        </w:rPr>
        <w:t>/год.</w:t>
      </w:r>
    </w:p>
    <w:p w14:paraId="2788A27A" w14:textId="77777777" w:rsidR="00BD5E45" w:rsidRPr="006116E8" w:rsidRDefault="00BD5E45" w:rsidP="00BD5E45">
      <w:pPr>
        <w:pStyle w:val="af8"/>
        <w:widowControl w:val="0"/>
        <w:spacing w:before="0" w:after="0" w:line="360" w:lineRule="auto"/>
        <w:rPr>
          <w:b w:val="0"/>
          <w:sz w:val="24"/>
          <w:szCs w:val="24"/>
        </w:rPr>
      </w:pPr>
      <w:r w:rsidRPr="00077A89">
        <w:rPr>
          <w:b w:val="0"/>
          <w:sz w:val="24"/>
          <w:szCs w:val="24"/>
        </w:rPr>
        <w:t xml:space="preserve">Средняя производительность имеющего насоса НБ-125 системы ППД месторождения </w:t>
      </w:r>
      <w:proofErr w:type="spellStart"/>
      <w:r w:rsidRPr="00077A89">
        <w:rPr>
          <w:b w:val="0"/>
          <w:sz w:val="24"/>
          <w:szCs w:val="24"/>
        </w:rPr>
        <w:t>Уаз</w:t>
      </w:r>
      <w:proofErr w:type="spellEnd"/>
      <w:r w:rsidRPr="00077A89">
        <w:rPr>
          <w:b w:val="0"/>
          <w:sz w:val="24"/>
          <w:szCs w:val="24"/>
        </w:rPr>
        <w:t xml:space="preserve"> составляет 1120 м</w:t>
      </w:r>
      <w:r w:rsidRPr="00077A89">
        <w:rPr>
          <w:b w:val="0"/>
          <w:sz w:val="24"/>
          <w:szCs w:val="24"/>
          <w:vertAlign w:val="superscript"/>
        </w:rPr>
        <w:t>3</w:t>
      </w:r>
      <w:r w:rsidRPr="00077A89">
        <w:rPr>
          <w:b w:val="0"/>
          <w:sz w:val="24"/>
          <w:szCs w:val="24"/>
        </w:rPr>
        <w:t>/</w:t>
      </w:r>
      <w:proofErr w:type="spellStart"/>
      <w:r w:rsidRPr="00077A89">
        <w:rPr>
          <w:b w:val="0"/>
          <w:sz w:val="24"/>
          <w:szCs w:val="24"/>
        </w:rPr>
        <w:t>сут</w:t>
      </w:r>
      <w:proofErr w:type="spellEnd"/>
      <w:r w:rsidRPr="00077A89">
        <w:rPr>
          <w:b w:val="0"/>
          <w:sz w:val="24"/>
          <w:szCs w:val="24"/>
        </w:rPr>
        <w:t xml:space="preserve"> или 408,8 тыс. м</w:t>
      </w:r>
      <w:r w:rsidRPr="00077A89">
        <w:rPr>
          <w:b w:val="0"/>
          <w:sz w:val="24"/>
          <w:szCs w:val="24"/>
          <w:vertAlign w:val="superscript"/>
        </w:rPr>
        <w:t>3</w:t>
      </w:r>
      <w:r w:rsidRPr="00077A89">
        <w:rPr>
          <w:b w:val="0"/>
          <w:sz w:val="24"/>
          <w:szCs w:val="24"/>
        </w:rPr>
        <w:t xml:space="preserve">/год. На КНС имеются также 1 резервный насос НБ-125, предназначенные для закачки воды в нагнетательные скважины месторождения </w:t>
      </w:r>
      <w:proofErr w:type="spellStart"/>
      <w:r w:rsidRPr="00077A89">
        <w:rPr>
          <w:b w:val="0"/>
          <w:sz w:val="24"/>
          <w:szCs w:val="24"/>
        </w:rPr>
        <w:t>Уаз</w:t>
      </w:r>
      <w:proofErr w:type="spellEnd"/>
      <w:r w:rsidRPr="00077A89">
        <w:rPr>
          <w:b w:val="0"/>
          <w:sz w:val="24"/>
          <w:szCs w:val="24"/>
        </w:rPr>
        <w:t>.</w:t>
      </w:r>
    </w:p>
    <w:p w14:paraId="3FCDDF03" w14:textId="77777777" w:rsidR="00BD5E45" w:rsidRPr="00077A89" w:rsidRDefault="00BD5E45" w:rsidP="00BD5E45">
      <w:pPr>
        <w:pStyle w:val="af8"/>
        <w:widowControl w:val="0"/>
        <w:spacing w:before="0" w:after="0" w:line="360" w:lineRule="auto"/>
        <w:rPr>
          <w:sz w:val="24"/>
          <w:szCs w:val="24"/>
        </w:rPr>
      </w:pPr>
      <w:r w:rsidRPr="00077A89">
        <w:rPr>
          <w:sz w:val="24"/>
          <w:szCs w:val="24"/>
        </w:rPr>
        <w:t>Вывод</w:t>
      </w:r>
    </w:p>
    <w:p w14:paraId="57F154DF" w14:textId="77777777" w:rsidR="00BD5E45" w:rsidRPr="00077A89" w:rsidRDefault="00BD5E45" w:rsidP="000F4676">
      <w:pPr>
        <w:pStyle w:val="af8"/>
        <w:widowControl w:val="0"/>
        <w:numPr>
          <w:ilvl w:val="0"/>
          <w:numId w:val="13"/>
        </w:numPr>
        <w:spacing w:before="0" w:after="0" w:line="360" w:lineRule="auto"/>
        <w:ind w:left="0" w:firstLine="709"/>
        <w:rPr>
          <w:b w:val="0"/>
          <w:sz w:val="24"/>
          <w:szCs w:val="24"/>
        </w:rPr>
      </w:pPr>
      <w:r w:rsidRPr="00077A89">
        <w:rPr>
          <w:b w:val="0"/>
          <w:sz w:val="24"/>
          <w:szCs w:val="24"/>
        </w:rPr>
        <w:t>Существующая мощность системы ППД вполне способны обеспечить достижение прогнозных и проектных показателей.</w:t>
      </w:r>
    </w:p>
    <w:p w14:paraId="6051E698" w14:textId="77777777" w:rsidR="00BD5E45" w:rsidRPr="00077A89" w:rsidRDefault="00BD5E45" w:rsidP="000F4676">
      <w:pPr>
        <w:pStyle w:val="af8"/>
        <w:widowControl w:val="0"/>
        <w:numPr>
          <w:ilvl w:val="0"/>
          <w:numId w:val="13"/>
        </w:numPr>
        <w:spacing w:before="0" w:after="0" w:line="360" w:lineRule="auto"/>
        <w:ind w:left="0" w:firstLine="709"/>
        <w:rPr>
          <w:b w:val="0"/>
          <w:color w:val="000000"/>
          <w:sz w:val="24"/>
          <w:szCs w:val="24"/>
          <w:lang w:val="kk-KZ"/>
        </w:rPr>
      </w:pPr>
      <w:r w:rsidRPr="00077A8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Вода, предназначенная для закачки в нагнетательные скважины системы ППД, </w:t>
      </w:r>
      <w:r w:rsidRPr="00077A89">
        <w:rPr>
          <w:rFonts w:eastAsiaTheme="minorEastAsia"/>
          <w:b w:val="0"/>
          <w:color w:val="000000" w:themeColor="text1"/>
          <w:kern w:val="24"/>
          <w:sz w:val="24"/>
          <w:szCs w:val="24"/>
          <w:lang w:val="kk-KZ"/>
        </w:rPr>
        <w:t xml:space="preserve">не </w:t>
      </w:r>
      <w:r w:rsidRPr="00077A8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соответствует требованиям СТ РК 1662-2007. </w:t>
      </w:r>
      <w:r w:rsidRPr="00077A89">
        <w:rPr>
          <w:b w:val="0"/>
          <w:sz w:val="24"/>
          <w:szCs w:val="24"/>
        </w:rPr>
        <w:t>С</w:t>
      </w:r>
      <w:r w:rsidRPr="00077A89">
        <w:rPr>
          <w:b w:val="0"/>
          <w:color w:val="000000"/>
          <w:sz w:val="24"/>
          <w:szCs w:val="24"/>
        </w:rPr>
        <w:t xml:space="preserve">одержание </w:t>
      </w:r>
      <w:r w:rsidRPr="00077A89">
        <w:rPr>
          <w:b w:val="0"/>
          <w:color w:val="000000"/>
          <w:sz w:val="24"/>
          <w:szCs w:val="24"/>
          <w:lang w:val="kk-KZ"/>
        </w:rPr>
        <w:t>механических примесей</w:t>
      </w:r>
      <w:r w:rsidRPr="00077A89">
        <w:rPr>
          <w:b w:val="0"/>
          <w:color w:val="FF0000"/>
          <w:sz w:val="24"/>
          <w:szCs w:val="24"/>
        </w:rPr>
        <w:t xml:space="preserve"> </w:t>
      </w:r>
      <w:r w:rsidRPr="00077A89">
        <w:rPr>
          <w:b w:val="0"/>
          <w:sz w:val="24"/>
          <w:szCs w:val="24"/>
        </w:rPr>
        <w:t>в закачиваемой воде</w:t>
      </w:r>
      <w:r w:rsidRPr="00077A89">
        <w:rPr>
          <w:b w:val="0"/>
          <w:color w:val="FF0000"/>
          <w:sz w:val="24"/>
          <w:szCs w:val="24"/>
        </w:rPr>
        <w:t xml:space="preserve"> </w:t>
      </w:r>
      <w:r w:rsidRPr="00077A89">
        <w:rPr>
          <w:b w:val="0"/>
          <w:color w:val="000000"/>
          <w:sz w:val="24"/>
          <w:szCs w:val="24"/>
        </w:rPr>
        <w:t>превышает допустимое СТ РК 1662-2007, что является фактором, влияющим на скорость коррозии оборудования.</w:t>
      </w:r>
      <w:r w:rsidRPr="00077A89">
        <w:rPr>
          <w:b w:val="0"/>
          <w:color w:val="000000"/>
          <w:sz w:val="24"/>
          <w:szCs w:val="24"/>
          <w:lang w:val="kk-KZ"/>
        </w:rPr>
        <w:t xml:space="preserve"> Рекомендуется дополнительная очистка от механических примесей.</w:t>
      </w:r>
    </w:p>
    <w:p w14:paraId="41085186" w14:textId="77777777" w:rsidR="00ED6149" w:rsidRPr="00ED6149" w:rsidRDefault="00ED6149" w:rsidP="00ED6149">
      <w:pPr>
        <w:pStyle w:val="af8"/>
        <w:widowControl w:val="0"/>
        <w:numPr>
          <w:ilvl w:val="0"/>
          <w:numId w:val="13"/>
        </w:numPr>
        <w:spacing w:before="0" w:after="0" w:line="360" w:lineRule="auto"/>
        <w:ind w:left="0" w:firstLine="709"/>
        <w:rPr>
          <w:rFonts w:eastAsiaTheme="minorEastAsia"/>
          <w:b w:val="0"/>
          <w:color w:val="000000" w:themeColor="text1"/>
          <w:kern w:val="24"/>
          <w:sz w:val="24"/>
          <w:szCs w:val="24"/>
        </w:rPr>
      </w:pPr>
      <w:r w:rsidRPr="00ED614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Для контроля за качеством подготовленной для </w:t>
      </w:r>
      <w:proofErr w:type="spellStart"/>
      <w:r w:rsidRPr="00ED6149">
        <w:rPr>
          <w:rFonts w:eastAsiaTheme="minorEastAsia"/>
          <w:b w:val="0"/>
          <w:color w:val="000000" w:themeColor="text1"/>
          <w:kern w:val="24"/>
          <w:sz w:val="24"/>
          <w:szCs w:val="24"/>
        </w:rPr>
        <w:t>заводнения</w:t>
      </w:r>
      <w:proofErr w:type="spellEnd"/>
      <w:r w:rsidRPr="00ED614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 воды, рекомендуется осуществлять отбор проб на выходе из водоочистной установки и на устье наиболее удаленной нагнетательной скважины, на определение содержания кислорода, механических примесей, количества бактерий и сероводорода. Периодичность контроля качества воды устанавливается технологической службой </w:t>
      </w:r>
      <w:r w:rsidR="00881F01">
        <w:rPr>
          <w:rFonts w:eastAsiaTheme="minorEastAsia"/>
          <w:b w:val="0"/>
          <w:color w:val="000000" w:themeColor="text1"/>
          <w:kern w:val="24"/>
          <w:sz w:val="24"/>
          <w:szCs w:val="24"/>
        </w:rPr>
        <w:t>НГДУ</w:t>
      </w:r>
      <w:r w:rsidRPr="00ED614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 «Ка</w:t>
      </w:r>
      <w:r w:rsidR="00881F01">
        <w:rPr>
          <w:rFonts w:eastAsiaTheme="minorEastAsia"/>
          <w:b w:val="0"/>
          <w:color w:val="000000" w:themeColor="text1"/>
          <w:kern w:val="24"/>
          <w:sz w:val="24"/>
          <w:szCs w:val="24"/>
        </w:rPr>
        <w:t>йнармунайгаз</w:t>
      </w:r>
      <w:r w:rsidRPr="00ED6149">
        <w:rPr>
          <w:rFonts w:eastAsiaTheme="minorEastAsia"/>
          <w:b w:val="0"/>
          <w:color w:val="000000" w:themeColor="text1"/>
          <w:kern w:val="24"/>
          <w:sz w:val="24"/>
          <w:szCs w:val="24"/>
        </w:rPr>
        <w:t xml:space="preserve">» </w:t>
      </w:r>
      <w:r w:rsidRPr="00F41088">
        <w:rPr>
          <w:rFonts w:eastAsiaTheme="minorEastAsia"/>
          <w:b w:val="0"/>
          <w:color w:val="000000" w:themeColor="text1"/>
          <w:kern w:val="24"/>
          <w:sz w:val="24"/>
          <w:szCs w:val="24"/>
        </w:rPr>
        <w:t>в зависимости от свойств закачиваемой воды и характеристики продуктивных коллекторов.</w:t>
      </w:r>
    </w:p>
    <w:p w14:paraId="772C68A1" w14:textId="62410396" w:rsidR="00BD5E45" w:rsidRPr="00D41763" w:rsidRDefault="00BD5E45" w:rsidP="000F4676">
      <w:pPr>
        <w:pStyle w:val="af8"/>
        <w:widowControl w:val="0"/>
        <w:numPr>
          <w:ilvl w:val="0"/>
          <w:numId w:val="13"/>
        </w:numPr>
        <w:spacing w:before="0" w:after="0" w:line="360" w:lineRule="auto"/>
        <w:ind w:left="0" w:firstLine="709"/>
        <w:rPr>
          <w:b w:val="0"/>
          <w:color w:val="000000"/>
          <w:sz w:val="24"/>
          <w:szCs w:val="24"/>
          <w:lang w:val="kk-KZ"/>
        </w:rPr>
      </w:pPr>
      <w:r w:rsidRPr="00077A89">
        <w:rPr>
          <w:rFonts w:eastAsiaTheme="minorEastAsia"/>
          <w:b w:val="0"/>
          <w:color w:val="000000" w:themeColor="text1"/>
          <w:kern w:val="24"/>
          <w:sz w:val="24"/>
          <w:szCs w:val="24"/>
        </w:rPr>
        <w:t>Рекомендуется заменить нагнетательные линии на СВТ.</w:t>
      </w:r>
    </w:p>
    <w:p w14:paraId="73337718" w14:textId="3AE7CBF7" w:rsidR="00D41763" w:rsidRDefault="00D41763" w:rsidP="00D41763">
      <w:pPr>
        <w:pStyle w:val="af8"/>
        <w:widowControl w:val="0"/>
        <w:spacing w:before="0" w:after="0" w:line="360" w:lineRule="auto"/>
        <w:rPr>
          <w:rFonts w:eastAsiaTheme="minorEastAsia"/>
          <w:b w:val="0"/>
          <w:color w:val="000000" w:themeColor="text1"/>
          <w:kern w:val="24"/>
          <w:sz w:val="24"/>
          <w:szCs w:val="24"/>
        </w:rPr>
      </w:pPr>
    </w:p>
    <w:p w14:paraId="6988A0EA" w14:textId="77777777" w:rsidR="00D41763" w:rsidRPr="00077A89" w:rsidRDefault="00D41763" w:rsidP="00D41763">
      <w:pPr>
        <w:pStyle w:val="af8"/>
        <w:widowControl w:val="0"/>
        <w:spacing w:before="0" w:after="0" w:line="360" w:lineRule="auto"/>
        <w:rPr>
          <w:b w:val="0"/>
          <w:color w:val="000000"/>
          <w:sz w:val="24"/>
          <w:szCs w:val="24"/>
          <w:lang w:val="kk-KZ"/>
        </w:rPr>
      </w:pPr>
    </w:p>
    <w:p w14:paraId="7DB6D85A" w14:textId="66CC46F0" w:rsidR="00BD5E45" w:rsidRPr="00ED6149" w:rsidRDefault="00AD5446" w:rsidP="00AD5446">
      <w:pPr>
        <w:pStyle w:val="2"/>
        <w:spacing w:line="360" w:lineRule="auto"/>
        <w:ind w:firstLine="0"/>
        <w:rPr>
          <w:szCs w:val="24"/>
        </w:rPr>
      </w:pPr>
      <w:bookmarkStart w:id="11" w:name="_Hlk123723794"/>
      <w:r>
        <w:rPr>
          <w:szCs w:val="24"/>
          <w:lang w:val="kk-KZ"/>
        </w:rPr>
        <w:lastRenderedPageBreak/>
        <w:t xml:space="preserve">6.6 </w:t>
      </w:r>
      <w:r w:rsidR="00ED6149" w:rsidRPr="00ED6149">
        <w:rPr>
          <w:szCs w:val="24"/>
        </w:rPr>
        <w:t xml:space="preserve">Требования к технологии и технике приготовления и закачки рабочих агентов в пласт при применении методов повышения </w:t>
      </w:r>
      <w:proofErr w:type="spellStart"/>
      <w:r w:rsidR="00ED6149" w:rsidRPr="00ED6149">
        <w:rPr>
          <w:szCs w:val="24"/>
        </w:rPr>
        <w:t>нефтеизвлечения</w:t>
      </w:r>
      <w:proofErr w:type="spellEnd"/>
    </w:p>
    <w:bookmarkEnd w:id="11"/>
    <w:p w14:paraId="6A96FC3D" w14:textId="77777777" w:rsidR="002D5BF8" w:rsidRPr="002D5BF8" w:rsidRDefault="002D5BF8" w:rsidP="002D5BF8">
      <w:pPr>
        <w:pStyle w:val="af8"/>
        <w:widowControl w:val="0"/>
        <w:spacing w:before="0" w:after="0" w:line="360" w:lineRule="auto"/>
        <w:rPr>
          <w:b w:val="0"/>
          <w:color w:val="000000"/>
          <w:sz w:val="24"/>
          <w:szCs w:val="24"/>
        </w:rPr>
      </w:pPr>
      <w:r w:rsidRPr="002D5BF8">
        <w:rPr>
          <w:b w:val="0"/>
          <w:color w:val="000000"/>
          <w:sz w:val="24"/>
          <w:szCs w:val="24"/>
        </w:rPr>
        <w:t xml:space="preserve">Основными техническими требованиями к рабочему агенту для </w:t>
      </w:r>
      <w:proofErr w:type="spellStart"/>
      <w:r w:rsidRPr="002D5BF8">
        <w:rPr>
          <w:b w:val="0"/>
          <w:color w:val="000000"/>
          <w:sz w:val="24"/>
          <w:szCs w:val="24"/>
        </w:rPr>
        <w:t>заводнения</w:t>
      </w:r>
      <w:proofErr w:type="spellEnd"/>
      <w:r w:rsidRPr="002D5BF8">
        <w:rPr>
          <w:b w:val="0"/>
          <w:color w:val="000000"/>
          <w:sz w:val="24"/>
          <w:szCs w:val="24"/>
        </w:rPr>
        <w:t xml:space="preserve"> являются:</w:t>
      </w:r>
    </w:p>
    <w:p w14:paraId="3D57A0A1" w14:textId="77777777" w:rsidR="002D5BF8" w:rsidRPr="002D5BF8" w:rsidRDefault="002D5BF8" w:rsidP="002D5BF8">
      <w:pPr>
        <w:pStyle w:val="af9"/>
        <w:widowControl w:val="0"/>
        <w:numPr>
          <w:ilvl w:val="1"/>
          <w:numId w:val="14"/>
        </w:numPr>
        <w:ind w:left="0" w:firstLine="709"/>
        <w:rPr>
          <w:color w:val="auto"/>
          <w:lang w:eastAsia="en-US"/>
        </w:rPr>
      </w:pPr>
      <w:r w:rsidRPr="002D5BF8">
        <w:rPr>
          <w:color w:val="auto"/>
          <w:lang w:eastAsia="en-US"/>
        </w:rPr>
        <w:t>сохранение устойчивой приемистости нагнетательных скважин;</w:t>
      </w:r>
    </w:p>
    <w:p w14:paraId="65BA0C9D" w14:textId="77777777" w:rsidR="002D5BF8" w:rsidRPr="002D5BF8" w:rsidRDefault="002D5BF8" w:rsidP="002D5BF8">
      <w:pPr>
        <w:pStyle w:val="af9"/>
        <w:widowControl w:val="0"/>
        <w:numPr>
          <w:ilvl w:val="1"/>
          <w:numId w:val="14"/>
        </w:numPr>
        <w:ind w:left="0" w:firstLine="709"/>
        <w:rPr>
          <w:color w:val="auto"/>
          <w:lang w:eastAsia="en-US"/>
        </w:rPr>
      </w:pPr>
      <w:r w:rsidRPr="002D5BF8">
        <w:rPr>
          <w:color w:val="auto"/>
          <w:lang w:eastAsia="en-US"/>
        </w:rPr>
        <w:t>предотвращение осложнений при эксплуатации нагнетательных скважин из-за инкрустации подземного оборудования неорганическими солями;</w:t>
      </w:r>
    </w:p>
    <w:p w14:paraId="2D82D1DB" w14:textId="77777777" w:rsidR="002D5BF8" w:rsidRPr="002D5BF8" w:rsidRDefault="002D5BF8" w:rsidP="002D5BF8">
      <w:pPr>
        <w:pStyle w:val="af9"/>
        <w:widowControl w:val="0"/>
        <w:numPr>
          <w:ilvl w:val="1"/>
          <w:numId w:val="14"/>
        </w:numPr>
        <w:ind w:left="0" w:firstLine="709"/>
        <w:rPr>
          <w:color w:val="auto"/>
          <w:lang w:eastAsia="en-US"/>
        </w:rPr>
      </w:pPr>
      <w:r w:rsidRPr="002D5BF8">
        <w:rPr>
          <w:color w:val="auto"/>
          <w:lang w:eastAsia="en-US"/>
        </w:rPr>
        <w:t xml:space="preserve"> предупреждение коррозионного износа водоводов системы ППД и оборудования скважин;</w:t>
      </w:r>
    </w:p>
    <w:p w14:paraId="0EB98AD7" w14:textId="77777777" w:rsidR="002D5BF8" w:rsidRPr="002D5BF8" w:rsidRDefault="002D5BF8" w:rsidP="002D5BF8">
      <w:pPr>
        <w:pStyle w:val="af9"/>
        <w:widowControl w:val="0"/>
        <w:numPr>
          <w:ilvl w:val="1"/>
          <w:numId w:val="14"/>
        </w:numPr>
        <w:ind w:left="0" w:firstLine="709"/>
        <w:rPr>
          <w:color w:val="auto"/>
          <w:lang w:eastAsia="en-US"/>
        </w:rPr>
      </w:pPr>
      <w:r w:rsidRPr="002D5BF8">
        <w:rPr>
          <w:color w:val="auto"/>
          <w:lang w:eastAsia="en-US"/>
        </w:rPr>
        <w:t>предупреждение жизнедеятельности сульфат восстанавливающих бактерий в призабойной зоне нагнетательных скважин.</w:t>
      </w:r>
    </w:p>
    <w:p w14:paraId="7F100A22" w14:textId="77777777" w:rsidR="002D5BF8" w:rsidRPr="002D5BF8" w:rsidRDefault="002D5BF8" w:rsidP="002D5BF8">
      <w:pPr>
        <w:pStyle w:val="af8"/>
        <w:widowControl w:val="0"/>
        <w:spacing w:before="0" w:after="0" w:line="360" w:lineRule="auto"/>
        <w:rPr>
          <w:b w:val="0"/>
          <w:color w:val="000000"/>
          <w:sz w:val="24"/>
          <w:szCs w:val="24"/>
        </w:rPr>
      </w:pPr>
      <w:r w:rsidRPr="002D5BF8">
        <w:rPr>
          <w:b w:val="0"/>
          <w:color w:val="000000"/>
          <w:sz w:val="24"/>
          <w:szCs w:val="24"/>
        </w:rPr>
        <w:t>На основе данных технических требований формулируются требования к качеству подготовки закачиваемых вод.</w:t>
      </w:r>
    </w:p>
    <w:p w14:paraId="2561A4C0" w14:textId="77777777" w:rsidR="002D5BF8" w:rsidRPr="00CA57BD" w:rsidRDefault="002D5BF8" w:rsidP="00F41088">
      <w:pPr>
        <w:widowControl w:val="0"/>
        <w:tabs>
          <w:tab w:val="left" w:pos="851"/>
        </w:tabs>
        <w:spacing w:line="360" w:lineRule="auto"/>
        <w:ind w:firstLine="709"/>
        <w:rPr>
          <w:b/>
          <w:sz w:val="24"/>
          <w:szCs w:val="24"/>
          <w:lang w:val="kk-KZ"/>
        </w:rPr>
      </w:pPr>
      <w:r w:rsidRPr="00CA57BD">
        <w:rPr>
          <w:b/>
          <w:sz w:val="24"/>
          <w:szCs w:val="24"/>
          <w:lang w:val="kk-KZ"/>
        </w:rPr>
        <w:t>Требования к качеству закачиваемого агента</w:t>
      </w:r>
    </w:p>
    <w:p w14:paraId="2DFA30E5" w14:textId="77777777" w:rsidR="002D5BF8" w:rsidRPr="002D5BF8" w:rsidRDefault="002D5BF8" w:rsidP="00F41088">
      <w:pPr>
        <w:pStyle w:val="af8"/>
        <w:widowControl w:val="0"/>
        <w:spacing w:before="0" w:after="0" w:line="360" w:lineRule="auto"/>
        <w:rPr>
          <w:b w:val="0"/>
          <w:color w:val="000000"/>
          <w:sz w:val="24"/>
          <w:szCs w:val="24"/>
        </w:rPr>
      </w:pPr>
      <w:r w:rsidRPr="002D5BF8">
        <w:rPr>
          <w:b w:val="0"/>
          <w:color w:val="000000"/>
          <w:sz w:val="24"/>
          <w:szCs w:val="24"/>
        </w:rPr>
        <w:t xml:space="preserve">Вода используемая для </w:t>
      </w:r>
      <w:proofErr w:type="spellStart"/>
      <w:r w:rsidRPr="002D5BF8">
        <w:rPr>
          <w:b w:val="0"/>
          <w:color w:val="000000"/>
          <w:sz w:val="24"/>
          <w:szCs w:val="24"/>
        </w:rPr>
        <w:t>заводнения</w:t>
      </w:r>
      <w:proofErr w:type="spellEnd"/>
      <w:r w:rsidRPr="002D5BF8">
        <w:rPr>
          <w:b w:val="0"/>
          <w:color w:val="000000"/>
          <w:sz w:val="24"/>
          <w:szCs w:val="24"/>
        </w:rPr>
        <w:t xml:space="preserve"> нефтяных пластов должна соответствовать нормативной документации СТ РК 1662-2007 «Вода для </w:t>
      </w:r>
      <w:proofErr w:type="spellStart"/>
      <w:r w:rsidRPr="002D5BF8">
        <w:rPr>
          <w:b w:val="0"/>
          <w:color w:val="000000"/>
          <w:sz w:val="24"/>
          <w:szCs w:val="24"/>
        </w:rPr>
        <w:t>заводнения</w:t>
      </w:r>
      <w:proofErr w:type="spellEnd"/>
      <w:r w:rsidRPr="002D5BF8">
        <w:rPr>
          <w:b w:val="0"/>
          <w:color w:val="000000"/>
          <w:sz w:val="24"/>
          <w:szCs w:val="24"/>
        </w:rPr>
        <w:t xml:space="preserve"> нефтяных пластов. Требования к качеству». Астана, 2007 г.</w:t>
      </w:r>
    </w:p>
    <w:p w14:paraId="72327E2E" w14:textId="77777777" w:rsidR="007320D5" w:rsidRPr="002D5BF8" w:rsidRDefault="007320D5" w:rsidP="006626C5">
      <w:pPr>
        <w:spacing w:line="360" w:lineRule="auto"/>
        <w:ind w:firstLine="709"/>
        <w:jc w:val="center"/>
        <w:rPr>
          <w:b/>
        </w:rPr>
      </w:pPr>
    </w:p>
    <w:sectPr w:rsidR="007320D5" w:rsidRPr="002D5BF8" w:rsidSect="00AD5446">
      <w:headerReference w:type="default" r:id="rId19"/>
      <w:pgSz w:w="11906" w:h="16838" w:code="9"/>
      <w:pgMar w:top="1134" w:right="850" w:bottom="1134" w:left="1701" w:header="85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080656" w14:textId="77777777" w:rsidR="00DC32F1" w:rsidRDefault="00DC32F1">
      <w:r>
        <w:separator/>
      </w:r>
    </w:p>
  </w:endnote>
  <w:endnote w:type="continuationSeparator" w:id="0">
    <w:p w14:paraId="18CB0678" w14:textId="77777777" w:rsidR="00DC32F1" w:rsidRDefault="00DC3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??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C2BFC7" w14:textId="77777777" w:rsidR="00150CA1" w:rsidRPr="00BD5E45" w:rsidRDefault="00150CA1" w:rsidP="006B3287">
    <w:pPr>
      <w:pBdr>
        <w:top w:val="single" w:sz="4" w:space="1" w:color="auto"/>
      </w:pBdr>
      <w:tabs>
        <w:tab w:val="center" w:pos="4677"/>
        <w:tab w:val="right" w:pos="9355"/>
      </w:tabs>
      <w:rPr>
        <w:sz w:val="24"/>
        <w:szCs w:val="24"/>
      </w:rPr>
    </w:pPr>
    <w:r>
      <w:rPr>
        <w:sz w:val="14"/>
        <w:szCs w:val="14"/>
      </w:rPr>
      <w:t xml:space="preserve">ДОПОЛНЕНИЕ К </w:t>
    </w:r>
    <w:r>
      <w:rPr>
        <w:sz w:val="14"/>
        <w:szCs w:val="14"/>
        <w:lang w:val="kk-KZ"/>
      </w:rPr>
      <w:t>ПРОЕКТ</w:t>
    </w:r>
    <w:r>
      <w:rPr>
        <w:sz w:val="14"/>
        <w:szCs w:val="14"/>
      </w:rPr>
      <w:t>У РАЗРАБОТКИ МЕСТОРОЖДЕНИЯ УАЗ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881CB7" w14:textId="77777777" w:rsidR="00DC32F1" w:rsidRDefault="00DC32F1">
      <w:r>
        <w:separator/>
      </w:r>
    </w:p>
  </w:footnote>
  <w:footnote w:type="continuationSeparator" w:id="0">
    <w:p w14:paraId="39F3C4A1" w14:textId="77777777" w:rsidR="00DC32F1" w:rsidRDefault="00DC32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4C59C" w14:textId="77777777" w:rsidR="00150CA1" w:rsidRPr="00164CBB" w:rsidRDefault="00150CA1" w:rsidP="00AD5A65">
    <w:pPr>
      <w:framePr w:h="241" w:hRule="exact" w:wrap="around" w:vAnchor="text" w:hAnchor="page" w:x="11101" w:y="1"/>
      <w:tabs>
        <w:tab w:val="center" w:pos="4677"/>
        <w:tab w:val="right" w:pos="9355"/>
      </w:tabs>
      <w:rPr>
        <w:rFonts w:eastAsia="Calibri"/>
      </w:rPr>
    </w:pPr>
    <w:r w:rsidRPr="00164CBB">
      <w:rPr>
        <w:rFonts w:eastAsia="Calibri"/>
      </w:rPr>
      <w:fldChar w:fldCharType="begin"/>
    </w:r>
    <w:r w:rsidRPr="00164CBB">
      <w:rPr>
        <w:rFonts w:eastAsia="Calibri"/>
      </w:rPr>
      <w:instrText xml:space="preserve">PAGE  </w:instrText>
    </w:r>
    <w:r w:rsidRPr="00164CBB">
      <w:rPr>
        <w:rFonts w:eastAsia="Calibri"/>
      </w:rPr>
      <w:fldChar w:fldCharType="separate"/>
    </w:r>
    <w:r>
      <w:rPr>
        <w:rFonts w:eastAsia="Calibri"/>
        <w:noProof/>
      </w:rPr>
      <w:t>5</w:t>
    </w:r>
    <w:r w:rsidRPr="00164CBB">
      <w:rPr>
        <w:rFonts w:eastAsia="Calibri"/>
      </w:rPr>
      <w:fldChar w:fldCharType="end"/>
    </w:r>
  </w:p>
  <w:sdt>
    <w:sdtPr>
      <w:id w:val="1725556354"/>
      <w:docPartObj>
        <w:docPartGallery w:val="Page Numbers (Top of Page)"/>
        <w:docPartUnique/>
      </w:docPartObj>
    </w:sdtPr>
    <w:sdtEndPr/>
    <w:sdtContent>
      <w:sdt>
        <w:sdtPr>
          <w:id w:val="-312330927"/>
          <w:docPartObj>
            <w:docPartGallery w:val="Page Numbers (Top of Page)"/>
            <w:docPartUnique/>
          </w:docPartObj>
        </w:sdtPr>
        <w:sdtEndPr/>
        <w:sdtContent>
          <w:p w14:paraId="083DDCD3" w14:textId="77777777" w:rsidR="00150CA1" w:rsidRPr="00AD5A65" w:rsidRDefault="00150CA1" w:rsidP="00AD5A65">
            <w:pPr>
              <w:pStyle w:val="a7"/>
              <w:pBdr>
                <w:bottom w:val="single" w:sz="4" w:space="1" w:color="auto"/>
              </w:pBdr>
              <w:tabs>
                <w:tab w:val="clear" w:pos="4677"/>
                <w:tab w:val="clear" w:pos="9355"/>
                <w:tab w:val="left" w:pos="1155"/>
              </w:tabs>
              <w:ind w:right="340"/>
              <w:rPr>
                <w:sz w:val="14"/>
              </w:rPr>
            </w:pPr>
            <w:r w:rsidRPr="006D2826">
              <w:rPr>
                <w:sz w:val="14"/>
              </w:rPr>
              <w:t>ТЕХНИКА И ТЕХНОЛОГИЯ ДОБЫЧИ НЕФТИ И ГАЗА</w:t>
            </w:r>
            <w:r w:rsidRPr="00195C0E">
              <w:rPr>
                <w:sz w:val="14"/>
              </w:rPr>
              <w:tab/>
            </w:r>
          </w:p>
        </w:sdtContent>
      </w:sdt>
      <w:p w14:paraId="484D3489" w14:textId="77777777" w:rsidR="00150CA1" w:rsidRDefault="00AD5446" w:rsidP="00AD5A65">
        <w:pPr>
          <w:pStyle w:val="a7"/>
          <w:jc w:val="right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71341811"/>
      <w:docPartObj>
        <w:docPartGallery w:val="Page Numbers (Top of Page)"/>
        <w:docPartUnique/>
      </w:docPartObj>
    </w:sdtPr>
    <w:sdtEndPr/>
    <w:sdtContent>
      <w:p w14:paraId="57979F68" w14:textId="77777777" w:rsidR="00150CA1" w:rsidRDefault="00150CA1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6ECB4187" w14:textId="77777777" w:rsidR="00150CA1" w:rsidRPr="00657FAB" w:rsidRDefault="00150CA1" w:rsidP="00657FAB">
    <w:pPr>
      <w:widowControl w:val="0"/>
      <w:pBdr>
        <w:bottom w:val="single" w:sz="4" w:space="1" w:color="auto"/>
      </w:pBdr>
      <w:ind w:right="340"/>
      <w:rPr>
        <w:rFonts w:ascii="??" w:eastAsia="??"/>
        <w:sz w:val="14"/>
        <w:szCs w:val="24"/>
        <w:lang w:val="kk-KZ"/>
      </w:rPr>
    </w:pPr>
    <w:r>
      <w:rPr>
        <w:sz w:val="14"/>
        <w:szCs w:val="14"/>
        <w:lang w:val="kk-KZ"/>
      </w:rPr>
      <w:t>ТЕХНИКА И ТЕХНОЛОГИЯ ДОБЫЧИ НЕФТИ И ГАЗА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1BFF07" w14:textId="77777777" w:rsidR="00150CA1" w:rsidRPr="000F7AF5" w:rsidRDefault="00150CA1" w:rsidP="00BE253A">
    <w:pPr>
      <w:pStyle w:val="a7"/>
      <w:framePr w:w="466" w:wrap="around" w:vAnchor="text" w:hAnchor="page" w:x="11011" w:y="-152"/>
      <w:rPr>
        <w:rStyle w:val="a9"/>
      </w:rPr>
    </w:pPr>
    <w:r w:rsidRPr="000F7AF5">
      <w:rPr>
        <w:rStyle w:val="a9"/>
      </w:rPr>
      <w:fldChar w:fldCharType="begin"/>
    </w:r>
    <w:r w:rsidRPr="000F7AF5">
      <w:rPr>
        <w:rStyle w:val="a9"/>
      </w:rPr>
      <w:instrText xml:space="preserve">PAGE  </w:instrText>
    </w:r>
    <w:r w:rsidRPr="000F7AF5">
      <w:rPr>
        <w:rStyle w:val="a9"/>
      </w:rPr>
      <w:fldChar w:fldCharType="separate"/>
    </w:r>
    <w:r>
      <w:rPr>
        <w:rStyle w:val="a9"/>
        <w:noProof/>
      </w:rPr>
      <w:t>6</w:t>
    </w:r>
    <w:r w:rsidRPr="000F7AF5">
      <w:rPr>
        <w:rStyle w:val="a9"/>
      </w:rPr>
      <w:fldChar w:fldCharType="end"/>
    </w:r>
  </w:p>
  <w:p w14:paraId="7D13A8EC" w14:textId="77777777" w:rsidR="00150CA1" w:rsidRPr="00081004" w:rsidRDefault="00150CA1" w:rsidP="006B3287">
    <w:pPr>
      <w:pStyle w:val="a7"/>
      <w:pBdr>
        <w:bottom w:val="single" w:sz="4" w:space="1" w:color="auto"/>
      </w:pBdr>
      <w:tabs>
        <w:tab w:val="left" w:pos="9214"/>
        <w:tab w:val="left" w:pos="9781"/>
        <w:tab w:val="left" w:pos="9923"/>
        <w:tab w:val="left" w:pos="10065"/>
      </w:tabs>
      <w:ind w:right="426"/>
      <w:jc w:val="both"/>
      <w:rPr>
        <w:snapToGrid w:val="0"/>
        <w:sz w:val="14"/>
        <w:szCs w:val="14"/>
        <w:lang w:val="kk-KZ"/>
      </w:rPr>
    </w:pPr>
    <w:r>
      <w:rPr>
        <w:sz w:val="14"/>
        <w:szCs w:val="14"/>
        <w:lang w:val="kk-KZ"/>
      </w:rPr>
      <w:t>ТЕХНИКА И ТЕХНОЛОГИЯ ДОБЫЧИ НЕФТИ И ГАЗА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2E8DD" w14:textId="77777777" w:rsidR="00470099" w:rsidRPr="000F7AF5" w:rsidRDefault="00470099" w:rsidP="00470099">
    <w:pPr>
      <w:pStyle w:val="a7"/>
      <w:framePr w:w="466" w:wrap="around" w:vAnchor="text" w:hAnchor="page" w:x="22711" w:y="-153"/>
      <w:rPr>
        <w:rStyle w:val="a9"/>
      </w:rPr>
    </w:pPr>
    <w:r w:rsidRPr="000F7AF5">
      <w:rPr>
        <w:rStyle w:val="a9"/>
      </w:rPr>
      <w:fldChar w:fldCharType="begin"/>
    </w:r>
    <w:r w:rsidRPr="000F7AF5">
      <w:rPr>
        <w:rStyle w:val="a9"/>
      </w:rPr>
      <w:instrText xml:space="preserve">PAGE  </w:instrText>
    </w:r>
    <w:r w:rsidRPr="000F7AF5">
      <w:rPr>
        <w:rStyle w:val="a9"/>
      </w:rPr>
      <w:fldChar w:fldCharType="separate"/>
    </w:r>
    <w:r>
      <w:rPr>
        <w:rStyle w:val="a9"/>
      </w:rPr>
      <w:t>203</w:t>
    </w:r>
    <w:r w:rsidRPr="000F7AF5">
      <w:rPr>
        <w:rStyle w:val="a9"/>
      </w:rPr>
      <w:fldChar w:fldCharType="end"/>
    </w:r>
  </w:p>
  <w:p w14:paraId="4B2C3FD3" w14:textId="77777777" w:rsidR="00150CA1" w:rsidRPr="00B47A6E" w:rsidRDefault="00150CA1" w:rsidP="006B3287">
    <w:pPr>
      <w:pStyle w:val="a7"/>
      <w:pBdr>
        <w:bottom w:val="single" w:sz="4" w:space="1" w:color="auto"/>
      </w:pBdr>
      <w:tabs>
        <w:tab w:val="left" w:pos="9214"/>
        <w:tab w:val="left" w:pos="9781"/>
        <w:tab w:val="left" w:pos="9923"/>
        <w:tab w:val="left" w:pos="10065"/>
      </w:tabs>
      <w:ind w:right="426"/>
      <w:jc w:val="both"/>
      <w:rPr>
        <w:snapToGrid w:val="0"/>
        <w:sz w:val="14"/>
        <w:szCs w:val="14"/>
        <w:lang w:val="kk-KZ"/>
      </w:rPr>
    </w:pPr>
    <w:r>
      <w:rPr>
        <w:sz w:val="14"/>
        <w:szCs w:val="14"/>
        <w:lang w:val="kk-KZ"/>
      </w:rPr>
      <w:t>ТЕХНИКА И ТЕХНОЛОГИЯ ДОБЫЧИ НЕФТИ И ГАЗА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B0DE70" w14:textId="77777777" w:rsidR="00470099" w:rsidRPr="000F7AF5" w:rsidRDefault="00470099" w:rsidP="00470099">
    <w:pPr>
      <w:pStyle w:val="a7"/>
      <w:framePr w:w="466" w:wrap="around" w:vAnchor="text" w:hAnchor="page" w:x="22711" w:y="-153"/>
      <w:rPr>
        <w:rStyle w:val="a9"/>
      </w:rPr>
    </w:pPr>
    <w:r w:rsidRPr="000F7AF5">
      <w:rPr>
        <w:rStyle w:val="a9"/>
      </w:rPr>
      <w:fldChar w:fldCharType="begin"/>
    </w:r>
    <w:r w:rsidRPr="000F7AF5">
      <w:rPr>
        <w:rStyle w:val="a9"/>
      </w:rPr>
      <w:instrText xml:space="preserve">PAGE  </w:instrText>
    </w:r>
    <w:r w:rsidRPr="000F7AF5">
      <w:rPr>
        <w:rStyle w:val="a9"/>
      </w:rPr>
      <w:fldChar w:fldCharType="separate"/>
    </w:r>
    <w:r>
      <w:rPr>
        <w:rStyle w:val="a9"/>
      </w:rPr>
      <w:t>203</w:t>
    </w:r>
    <w:r w:rsidRPr="000F7AF5">
      <w:rPr>
        <w:rStyle w:val="a9"/>
      </w:rPr>
      <w:fldChar w:fldCharType="end"/>
    </w:r>
  </w:p>
  <w:p w14:paraId="2D523B7E" w14:textId="77777777" w:rsidR="00470099" w:rsidRPr="000F7AF5" w:rsidRDefault="00470099" w:rsidP="00470099">
    <w:pPr>
      <w:pStyle w:val="a7"/>
      <w:framePr w:w="466" w:wrap="around" w:vAnchor="text" w:hAnchor="page" w:x="11011" w:y="1"/>
      <w:rPr>
        <w:rStyle w:val="a9"/>
      </w:rPr>
    </w:pPr>
    <w:r w:rsidRPr="000F7AF5">
      <w:rPr>
        <w:rStyle w:val="a9"/>
      </w:rPr>
      <w:fldChar w:fldCharType="begin"/>
    </w:r>
    <w:r w:rsidRPr="000F7AF5">
      <w:rPr>
        <w:rStyle w:val="a9"/>
      </w:rPr>
      <w:instrText xml:space="preserve">PAGE  </w:instrText>
    </w:r>
    <w:r w:rsidRPr="000F7AF5">
      <w:rPr>
        <w:rStyle w:val="a9"/>
      </w:rPr>
      <w:fldChar w:fldCharType="separate"/>
    </w:r>
    <w:r>
      <w:rPr>
        <w:rStyle w:val="a9"/>
      </w:rPr>
      <w:t>203</w:t>
    </w:r>
    <w:r w:rsidRPr="000F7AF5">
      <w:rPr>
        <w:rStyle w:val="a9"/>
      </w:rPr>
      <w:fldChar w:fldCharType="end"/>
    </w:r>
  </w:p>
  <w:p w14:paraId="46C10B38" w14:textId="77777777" w:rsidR="00470099" w:rsidRPr="00B47A6E" w:rsidRDefault="00470099" w:rsidP="006B3287">
    <w:pPr>
      <w:pStyle w:val="a7"/>
      <w:pBdr>
        <w:bottom w:val="single" w:sz="4" w:space="1" w:color="auto"/>
      </w:pBdr>
      <w:tabs>
        <w:tab w:val="left" w:pos="9214"/>
        <w:tab w:val="left" w:pos="9781"/>
        <w:tab w:val="left" w:pos="9923"/>
        <w:tab w:val="left" w:pos="10065"/>
      </w:tabs>
      <w:ind w:right="426"/>
      <w:jc w:val="both"/>
      <w:rPr>
        <w:snapToGrid w:val="0"/>
        <w:sz w:val="14"/>
        <w:szCs w:val="14"/>
        <w:lang w:val="kk-KZ"/>
      </w:rPr>
    </w:pPr>
    <w:r>
      <w:rPr>
        <w:sz w:val="14"/>
        <w:szCs w:val="14"/>
        <w:lang w:val="kk-KZ"/>
      </w:rPr>
      <w:t>ТЕХНИКА И ТЕХНОЛОГИЯ ДОБЫЧИ НЕФТИ И ГАЗА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97BC3"/>
    <w:multiLevelType w:val="hybridMultilevel"/>
    <w:tmpl w:val="082E4038"/>
    <w:lvl w:ilvl="0" w:tplc="F5B25134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E83DEE"/>
    <w:multiLevelType w:val="hybridMultilevel"/>
    <w:tmpl w:val="CF5CB366"/>
    <w:lvl w:ilvl="0" w:tplc="04190001">
      <w:start w:val="1"/>
      <w:numFmt w:val="bullet"/>
      <w:lvlText w:val=""/>
      <w:lvlJc w:val="left"/>
      <w:pPr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2" w15:restartNumberingAfterBreak="0">
    <w:nsid w:val="0E5917D9"/>
    <w:multiLevelType w:val="hybridMultilevel"/>
    <w:tmpl w:val="13C278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24EDE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1246" w:hanging="283"/>
      </w:pPr>
      <w:rPr>
        <w:rFonts w:ascii="Symbol" w:hAnsi="Symbol" w:hint="default"/>
      </w:rPr>
    </w:lvl>
  </w:abstractNum>
  <w:abstractNum w:abstractNumId="4" w15:restartNumberingAfterBreak="0">
    <w:nsid w:val="1712422C"/>
    <w:multiLevelType w:val="hybridMultilevel"/>
    <w:tmpl w:val="1D12B2F2"/>
    <w:lvl w:ilvl="0" w:tplc="7C3437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BDF6817"/>
    <w:multiLevelType w:val="multilevel"/>
    <w:tmpl w:val="EDFA4C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5" w:hanging="360"/>
      </w:pPr>
      <w:rPr>
        <w:rFonts w:hint="default"/>
        <w:i w:val="0"/>
        <w:lang w:val="kk-KZ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6" w15:restartNumberingAfterBreak="0">
    <w:nsid w:val="241F760E"/>
    <w:multiLevelType w:val="hybridMultilevel"/>
    <w:tmpl w:val="708287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9E1017"/>
    <w:multiLevelType w:val="hybridMultilevel"/>
    <w:tmpl w:val="74D68FE8"/>
    <w:lvl w:ilvl="0" w:tplc="27068A88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5C14D566">
      <w:start w:val="1"/>
      <w:numFmt w:val="bullet"/>
      <w:lvlText w:val="•"/>
      <w:lvlJc w:val="left"/>
      <w:pPr>
        <w:ind w:left="2133" w:hanging="705"/>
      </w:pPr>
      <w:rPr>
        <w:rFonts w:ascii="Times New Roman" w:eastAsia="Times New Roman" w:hAnsi="Times New Roman" w:cs="Times New Roman" w:hint="default"/>
      </w:rPr>
    </w:lvl>
    <w:lvl w:ilvl="2" w:tplc="2000001B" w:tentative="1">
      <w:start w:val="1"/>
      <w:numFmt w:val="lowerRoman"/>
      <w:lvlText w:val="%3."/>
      <w:lvlJc w:val="right"/>
      <w:pPr>
        <w:ind w:left="2508" w:hanging="180"/>
      </w:pPr>
    </w:lvl>
    <w:lvl w:ilvl="3" w:tplc="2000000F" w:tentative="1">
      <w:start w:val="1"/>
      <w:numFmt w:val="decimal"/>
      <w:lvlText w:val="%4."/>
      <w:lvlJc w:val="left"/>
      <w:pPr>
        <w:ind w:left="3228" w:hanging="360"/>
      </w:pPr>
    </w:lvl>
    <w:lvl w:ilvl="4" w:tplc="20000019" w:tentative="1">
      <w:start w:val="1"/>
      <w:numFmt w:val="lowerLetter"/>
      <w:lvlText w:val="%5."/>
      <w:lvlJc w:val="left"/>
      <w:pPr>
        <w:ind w:left="3948" w:hanging="360"/>
      </w:pPr>
    </w:lvl>
    <w:lvl w:ilvl="5" w:tplc="2000001B" w:tentative="1">
      <w:start w:val="1"/>
      <w:numFmt w:val="lowerRoman"/>
      <w:lvlText w:val="%6."/>
      <w:lvlJc w:val="right"/>
      <w:pPr>
        <w:ind w:left="4668" w:hanging="180"/>
      </w:pPr>
    </w:lvl>
    <w:lvl w:ilvl="6" w:tplc="2000000F" w:tentative="1">
      <w:start w:val="1"/>
      <w:numFmt w:val="decimal"/>
      <w:lvlText w:val="%7."/>
      <w:lvlJc w:val="left"/>
      <w:pPr>
        <w:ind w:left="5388" w:hanging="360"/>
      </w:pPr>
    </w:lvl>
    <w:lvl w:ilvl="7" w:tplc="20000019" w:tentative="1">
      <w:start w:val="1"/>
      <w:numFmt w:val="lowerLetter"/>
      <w:lvlText w:val="%8."/>
      <w:lvlJc w:val="left"/>
      <w:pPr>
        <w:ind w:left="6108" w:hanging="360"/>
      </w:pPr>
    </w:lvl>
    <w:lvl w:ilvl="8" w:tplc="200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4EB54212"/>
    <w:multiLevelType w:val="hybridMultilevel"/>
    <w:tmpl w:val="D1F64B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5C25B4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1246" w:hanging="283"/>
      </w:pPr>
      <w:rPr>
        <w:rFonts w:ascii="Symbol" w:hAnsi="Symbol" w:hint="default"/>
      </w:rPr>
    </w:lvl>
  </w:abstractNum>
  <w:abstractNum w:abstractNumId="10" w15:restartNumberingAfterBreak="0">
    <w:nsid w:val="5C0E5EE6"/>
    <w:multiLevelType w:val="hybridMultilevel"/>
    <w:tmpl w:val="B5040E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CB6091C"/>
    <w:multiLevelType w:val="hybridMultilevel"/>
    <w:tmpl w:val="66F0A262"/>
    <w:lvl w:ilvl="0" w:tplc="6C7651C4">
      <w:start w:val="1"/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12" w15:restartNumberingAfterBreak="0">
    <w:nsid w:val="5E5A63CD"/>
    <w:multiLevelType w:val="hybridMultilevel"/>
    <w:tmpl w:val="E3C6B4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63E33615"/>
    <w:multiLevelType w:val="hybridMultilevel"/>
    <w:tmpl w:val="101E96E0"/>
    <w:lvl w:ilvl="0" w:tplc="2000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1EE7A31"/>
    <w:multiLevelType w:val="hybridMultilevel"/>
    <w:tmpl w:val="E2BE2E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F607A0"/>
    <w:multiLevelType w:val="hybridMultilevel"/>
    <w:tmpl w:val="2E0493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B3A3444"/>
    <w:multiLevelType w:val="multilevel"/>
    <w:tmpl w:val="81727C4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57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4"/>
  </w:num>
  <w:num w:numId="2">
    <w:abstractNumId w:val="3"/>
  </w:num>
  <w:num w:numId="3">
    <w:abstractNumId w:val="9"/>
  </w:num>
  <w:num w:numId="4">
    <w:abstractNumId w:val="1"/>
  </w:num>
  <w:num w:numId="5">
    <w:abstractNumId w:val="11"/>
  </w:num>
  <w:num w:numId="6">
    <w:abstractNumId w:val="2"/>
  </w:num>
  <w:num w:numId="7">
    <w:abstractNumId w:val="8"/>
  </w:num>
  <w:num w:numId="8">
    <w:abstractNumId w:val="0"/>
  </w:num>
  <w:num w:numId="9">
    <w:abstractNumId w:val="4"/>
  </w:num>
  <w:num w:numId="10">
    <w:abstractNumId w:val="10"/>
  </w:num>
  <w:num w:numId="11">
    <w:abstractNumId w:val="16"/>
  </w:num>
  <w:num w:numId="12">
    <w:abstractNumId w:val="15"/>
  </w:num>
  <w:num w:numId="13">
    <w:abstractNumId w:val="12"/>
  </w:num>
  <w:num w:numId="14">
    <w:abstractNumId w:val="7"/>
  </w:num>
  <w:num w:numId="15">
    <w:abstractNumId w:val="6"/>
  </w:num>
  <w:num w:numId="16">
    <w:abstractNumId w:val="5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37F"/>
    <w:rsid w:val="00005358"/>
    <w:rsid w:val="00010DD0"/>
    <w:rsid w:val="00011C61"/>
    <w:rsid w:val="0002400B"/>
    <w:rsid w:val="00026D55"/>
    <w:rsid w:val="00037B2A"/>
    <w:rsid w:val="000476ED"/>
    <w:rsid w:val="00052569"/>
    <w:rsid w:val="00056515"/>
    <w:rsid w:val="00057081"/>
    <w:rsid w:val="00057EB9"/>
    <w:rsid w:val="00065317"/>
    <w:rsid w:val="00066B2A"/>
    <w:rsid w:val="0007569F"/>
    <w:rsid w:val="00076C93"/>
    <w:rsid w:val="00080FE7"/>
    <w:rsid w:val="00085537"/>
    <w:rsid w:val="0008666C"/>
    <w:rsid w:val="00087DCC"/>
    <w:rsid w:val="00093079"/>
    <w:rsid w:val="0009316B"/>
    <w:rsid w:val="00096E1E"/>
    <w:rsid w:val="00096FDB"/>
    <w:rsid w:val="000A09D2"/>
    <w:rsid w:val="000B0ADB"/>
    <w:rsid w:val="000B4A5B"/>
    <w:rsid w:val="000C1BB5"/>
    <w:rsid w:val="000C4BDE"/>
    <w:rsid w:val="000C5B48"/>
    <w:rsid w:val="000D4818"/>
    <w:rsid w:val="000D72D1"/>
    <w:rsid w:val="000E02B6"/>
    <w:rsid w:val="000E5689"/>
    <w:rsid w:val="000E5769"/>
    <w:rsid w:val="000E7262"/>
    <w:rsid w:val="000F043A"/>
    <w:rsid w:val="000F0DA8"/>
    <w:rsid w:val="000F2243"/>
    <w:rsid w:val="000F4676"/>
    <w:rsid w:val="00107503"/>
    <w:rsid w:val="0011292B"/>
    <w:rsid w:val="00113DBE"/>
    <w:rsid w:val="001163F3"/>
    <w:rsid w:val="00121136"/>
    <w:rsid w:val="001271BC"/>
    <w:rsid w:val="00132D3D"/>
    <w:rsid w:val="00134007"/>
    <w:rsid w:val="001440A8"/>
    <w:rsid w:val="00146B3E"/>
    <w:rsid w:val="00150CA1"/>
    <w:rsid w:val="00172838"/>
    <w:rsid w:val="001867C7"/>
    <w:rsid w:val="00191B3A"/>
    <w:rsid w:val="00197308"/>
    <w:rsid w:val="001C3EB6"/>
    <w:rsid w:val="001C4245"/>
    <w:rsid w:val="001C724E"/>
    <w:rsid w:val="001D4DA3"/>
    <w:rsid w:val="001D633E"/>
    <w:rsid w:val="001E3A2B"/>
    <w:rsid w:val="001E3C08"/>
    <w:rsid w:val="001F1E66"/>
    <w:rsid w:val="001F2FB6"/>
    <w:rsid w:val="00201A58"/>
    <w:rsid w:val="002149B8"/>
    <w:rsid w:val="00220902"/>
    <w:rsid w:val="00220DB4"/>
    <w:rsid w:val="00224DFE"/>
    <w:rsid w:val="002369F6"/>
    <w:rsid w:val="00237E95"/>
    <w:rsid w:val="002407EC"/>
    <w:rsid w:val="0024461C"/>
    <w:rsid w:val="00247747"/>
    <w:rsid w:val="00250135"/>
    <w:rsid w:val="0026353D"/>
    <w:rsid w:val="00266FDA"/>
    <w:rsid w:val="00267836"/>
    <w:rsid w:val="002708F0"/>
    <w:rsid w:val="00270BBC"/>
    <w:rsid w:val="0027483A"/>
    <w:rsid w:val="00284FD2"/>
    <w:rsid w:val="002938FF"/>
    <w:rsid w:val="00294935"/>
    <w:rsid w:val="002978C5"/>
    <w:rsid w:val="002A14DE"/>
    <w:rsid w:val="002A26EE"/>
    <w:rsid w:val="002A3524"/>
    <w:rsid w:val="002C10E6"/>
    <w:rsid w:val="002D0347"/>
    <w:rsid w:val="002D5BF8"/>
    <w:rsid w:val="002E3B51"/>
    <w:rsid w:val="002F2AF5"/>
    <w:rsid w:val="002F76AB"/>
    <w:rsid w:val="0030510F"/>
    <w:rsid w:val="00312AFC"/>
    <w:rsid w:val="003142CC"/>
    <w:rsid w:val="00322F30"/>
    <w:rsid w:val="00330F00"/>
    <w:rsid w:val="00334F45"/>
    <w:rsid w:val="003625B5"/>
    <w:rsid w:val="00372768"/>
    <w:rsid w:val="0037482D"/>
    <w:rsid w:val="00380571"/>
    <w:rsid w:val="0038487D"/>
    <w:rsid w:val="003A248B"/>
    <w:rsid w:val="003B04CF"/>
    <w:rsid w:val="003B14A0"/>
    <w:rsid w:val="003C1E5D"/>
    <w:rsid w:val="003C4E51"/>
    <w:rsid w:val="003C6431"/>
    <w:rsid w:val="003D0A17"/>
    <w:rsid w:val="003D21E0"/>
    <w:rsid w:val="003E4CDD"/>
    <w:rsid w:val="003E5A0D"/>
    <w:rsid w:val="003F0310"/>
    <w:rsid w:val="003F402D"/>
    <w:rsid w:val="003F4A2C"/>
    <w:rsid w:val="00410B33"/>
    <w:rsid w:val="00412449"/>
    <w:rsid w:val="0041296A"/>
    <w:rsid w:val="0041371D"/>
    <w:rsid w:val="00414867"/>
    <w:rsid w:val="0042193C"/>
    <w:rsid w:val="00423309"/>
    <w:rsid w:val="004406F7"/>
    <w:rsid w:val="00463A20"/>
    <w:rsid w:val="00467333"/>
    <w:rsid w:val="00470099"/>
    <w:rsid w:val="004741A3"/>
    <w:rsid w:val="004757C5"/>
    <w:rsid w:val="00481B2B"/>
    <w:rsid w:val="00482085"/>
    <w:rsid w:val="00484F04"/>
    <w:rsid w:val="00487F43"/>
    <w:rsid w:val="00491C67"/>
    <w:rsid w:val="004A49D4"/>
    <w:rsid w:val="004A617F"/>
    <w:rsid w:val="004C4A60"/>
    <w:rsid w:val="004C4BB3"/>
    <w:rsid w:val="004E09CC"/>
    <w:rsid w:val="004E3AC9"/>
    <w:rsid w:val="004E633A"/>
    <w:rsid w:val="004F40AB"/>
    <w:rsid w:val="005171F5"/>
    <w:rsid w:val="00525326"/>
    <w:rsid w:val="00525954"/>
    <w:rsid w:val="00537FE7"/>
    <w:rsid w:val="00540094"/>
    <w:rsid w:val="00542107"/>
    <w:rsid w:val="005427FE"/>
    <w:rsid w:val="0054464B"/>
    <w:rsid w:val="00547685"/>
    <w:rsid w:val="0055489C"/>
    <w:rsid w:val="00554D1C"/>
    <w:rsid w:val="00565B2B"/>
    <w:rsid w:val="00584EA7"/>
    <w:rsid w:val="00585204"/>
    <w:rsid w:val="00587FE6"/>
    <w:rsid w:val="005B13A3"/>
    <w:rsid w:val="005B4A42"/>
    <w:rsid w:val="005C050B"/>
    <w:rsid w:val="005C379F"/>
    <w:rsid w:val="005C3D41"/>
    <w:rsid w:val="005E0AB8"/>
    <w:rsid w:val="005E7417"/>
    <w:rsid w:val="00603115"/>
    <w:rsid w:val="006062F1"/>
    <w:rsid w:val="006107D3"/>
    <w:rsid w:val="006116E8"/>
    <w:rsid w:val="00612DB9"/>
    <w:rsid w:val="00614668"/>
    <w:rsid w:val="00617885"/>
    <w:rsid w:val="0062255F"/>
    <w:rsid w:val="00625A42"/>
    <w:rsid w:val="00625D5A"/>
    <w:rsid w:val="00653501"/>
    <w:rsid w:val="00654504"/>
    <w:rsid w:val="0065791F"/>
    <w:rsid w:val="00657FAB"/>
    <w:rsid w:val="006626C5"/>
    <w:rsid w:val="00670DDF"/>
    <w:rsid w:val="006802C6"/>
    <w:rsid w:val="006826FC"/>
    <w:rsid w:val="00682877"/>
    <w:rsid w:val="0068560D"/>
    <w:rsid w:val="00690FF1"/>
    <w:rsid w:val="00695426"/>
    <w:rsid w:val="006B05A3"/>
    <w:rsid w:val="006B0B3A"/>
    <w:rsid w:val="006B2CC9"/>
    <w:rsid w:val="006B3287"/>
    <w:rsid w:val="006C3072"/>
    <w:rsid w:val="006C507A"/>
    <w:rsid w:val="006C7C0D"/>
    <w:rsid w:val="006E56D1"/>
    <w:rsid w:val="006F5BC8"/>
    <w:rsid w:val="006F6ED3"/>
    <w:rsid w:val="006F7916"/>
    <w:rsid w:val="0070384A"/>
    <w:rsid w:val="00707489"/>
    <w:rsid w:val="007108B4"/>
    <w:rsid w:val="00711C8E"/>
    <w:rsid w:val="007134B5"/>
    <w:rsid w:val="007148FD"/>
    <w:rsid w:val="00714BA7"/>
    <w:rsid w:val="00715373"/>
    <w:rsid w:val="00716175"/>
    <w:rsid w:val="007161A0"/>
    <w:rsid w:val="0071753A"/>
    <w:rsid w:val="007202F0"/>
    <w:rsid w:val="0072113E"/>
    <w:rsid w:val="007215B9"/>
    <w:rsid w:val="00730196"/>
    <w:rsid w:val="007320D5"/>
    <w:rsid w:val="00733B0B"/>
    <w:rsid w:val="00734FB8"/>
    <w:rsid w:val="007354D3"/>
    <w:rsid w:val="00735903"/>
    <w:rsid w:val="00762D27"/>
    <w:rsid w:val="00775B54"/>
    <w:rsid w:val="00785D6B"/>
    <w:rsid w:val="00786273"/>
    <w:rsid w:val="007937C0"/>
    <w:rsid w:val="007B5EA5"/>
    <w:rsid w:val="007B6ECD"/>
    <w:rsid w:val="007C6775"/>
    <w:rsid w:val="007D0621"/>
    <w:rsid w:val="007E4AAC"/>
    <w:rsid w:val="007F07E9"/>
    <w:rsid w:val="007F1506"/>
    <w:rsid w:val="007F3F74"/>
    <w:rsid w:val="007F5D90"/>
    <w:rsid w:val="00803FEE"/>
    <w:rsid w:val="00811728"/>
    <w:rsid w:val="00822C6E"/>
    <w:rsid w:val="00822C8A"/>
    <w:rsid w:val="0082650D"/>
    <w:rsid w:val="008270B4"/>
    <w:rsid w:val="00827638"/>
    <w:rsid w:val="008308AB"/>
    <w:rsid w:val="00857F82"/>
    <w:rsid w:val="008652BB"/>
    <w:rsid w:val="008660D3"/>
    <w:rsid w:val="00875618"/>
    <w:rsid w:val="00877CAB"/>
    <w:rsid w:val="00881F01"/>
    <w:rsid w:val="008859C0"/>
    <w:rsid w:val="00887031"/>
    <w:rsid w:val="00895557"/>
    <w:rsid w:val="008A1F57"/>
    <w:rsid w:val="008A3FC9"/>
    <w:rsid w:val="008A5B81"/>
    <w:rsid w:val="008A5D22"/>
    <w:rsid w:val="008B75FA"/>
    <w:rsid w:val="008C2891"/>
    <w:rsid w:val="008D195A"/>
    <w:rsid w:val="008E0EF9"/>
    <w:rsid w:val="008E3620"/>
    <w:rsid w:val="008E4DEB"/>
    <w:rsid w:val="008F288D"/>
    <w:rsid w:val="008F2CBB"/>
    <w:rsid w:val="008F62EE"/>
    <w:rsid w:val="0090720F"/>
    <w:rsid w:val="00907DD7"/>
    <w:rsid w:val="0091473E"/>
    <w:rsid w:val="00917484"/>
    <w:rsid w:val="009258CA"/>
    <w:rsid w:val="009320D1"/>
    <w:rsid w:val="00935E40"/>
    <w:rsid w:val="00936DE7"/>
    <w:rsid w:val="00940FFE"/>
    <w:rsid w:val="00943AC3"/>
    <w:rsid w:val="00953B96"/>
    <w:rsid w:val="00966704"/>
    <w:rsid w:val="00971AF5"/>
    <w:rsid w:val="009829BD"/>
    <w:rsid w:val="00987770"/>
    <w:rsid w:val="00992FBB"/>
    <w:rsid w:val="00994DD7"/>
    <w:rsid w:val="009A7CA1"/>
    <w:rsid w:val="009B1FFC"/>
    <w:rsid w:val="009B390F"/>
    <w:rsid w:val="009B7C2D"/>
    <w:rsid w:val="009C2B2D"/>
    <w:rsid w:val="009C413E"/>
    <w:rsid w:val="009C52EA"/>
    <w:rsid w:val="009C6052"/>
    <w:rsid w:val="009D1227"/>
    <w:rsid w:val="009D2164"/>
    <w:rsid w:val="009D77E2"/>
    <w:rsid w:val="009E203F"/>
    <w:rsid w:val="009E296E"/>
    <w:rsid w:val="009E7D8A"/>
    <w:rsid w:val="009F36C8"/>
    <w:rsid w:val="00A029F3"/>
    <w:rsid w:val="00A033F9"/>
    <w:rsid w:val="00A27605"/>
    <w:rsid w:val="00A3337F"/>
    <w:rsid w:val="00A42D92"/>
    <w:rsid w:val="00A44990"/>
    <w:rsid w:val="00A450D5"/>
    <w:rsid w:val="00A532E5"/>
    <w:rsid w:val="00A618F5"/>
    <w:rsid w:val="00A6291A"/>
    <w:rsid w:val="00A630AC"/>
    <w:rsid w:val="00A65D35"/>
    <w:rsid w:val="00A678AE"/>
    <w:rsid w:val="00A67CCF"/>
    <w:rsid w:val="00A80DB6"/>
    <w:rsid w:val="00A81227"/>
    <w:rsid w:val="00A82722"/>
    <w:rsid w:val="00A82797"/>
    <w:rsid w:val="00A846EF"/>
    <w:rsid w:val="00A8736C"/>
    <w:rsid w:val="00A92454"/>
    <w:rsid w:val="00A97791"/>
    <w:rsid w:val="00AA3105"/>
    <w:rsid w:val="00AB61E6"/>
    <w:rsid w:val="00AC26EB"/>
    <w:rsid w:val="00AC4B27"/>
    <w:rsid w:val="00AC5345"/>
    <w:rsid w:val="00AD3F1B"/>
    <w:rsid w:val="00AD5446"/>
    <w:rsid w:val="00AD5A65"/>
    <w:rsid w:val="00AE414F"/>
    <w:rsid w:val="00B06BA7"/>
    <w:rsid w:val="00B10119"/>
    <w:rsid w:val="00B12961"/>
    <w:rsid w:val="00B132FE"/>
    <w:rsid w:val="00B14A33"/>
    <w:rsid w:val="00B17B03"/>
    <w:rsid w:val="00B2295B"/>
    <w:rsid w:val="00B2385F"/>
    <w:rsid w:val="00B311B9"/>
    <w:rsid w:val="00B32075"/>
    <w:rsid w:val="00B373B7"/>
    <w:rsid w:val="00B425F2"/>
    <w:rsid w:val="00B506EF"/>
    <w:rsid w:val="00B54562"/>
    <w:rsid w:val="00B55E46"/>
    <w:rsid w:val="00B574C1"/>
    <w:rsid w:val="00B62701"/>
    <w:rsid w:val="00B641A2"/>
    <w:rsid w:val="00B716FB"/>
    <w:rsid w:val="00B767E0"/>
    <w:rsid w:val="00B8436C"/>
    <w:rsid w:val="00B94FD9"/>
    <w:rsid w:val="00BA5735"/>
    <w:rsid w:val="00BB05F0"/>
    <w:rsid w:val="00BB5A45"/>
    <w:rsid w:val="00BC08EF"/>
    <w:rsid w:val="00BC5500"/>
    <w:rsid w:val="00BC76D1"/>
    <w:rsid w:val="00BD013A"/>
    <w:rsid w:val="00BD53FF"/>
    <w:rsid w:val="00BD5E45"/>
    <w:rsid w:val="00BE253A"/>
    <w:rsid w:val="00BF4698"/>
    <w:rsid w:val="00C00E6C"/>
    <w:rsid w:val="00C26603"/>
    <w:rsid w:val="00C27E40"/>
    <w:rsid w:val="00C302BD"/>
    <w:rsid w:val="00C32EE6"/>
    <w:rsid w:val="00C36D64"/>
    <w:rsid w:val="00C506A3"/>
    <w:rsid w:val="00C50FB0"/>
    <w:rsid w:val="00C52998"/>
    <w:rsid w:val="00C74D37"/>
    <w:rsid w:val="00C75AEA"/>
    <w:rsid w:val="00C84431"/>
    <w:rsid w:val="00C8713C"/>
    <w:rsid w:val="00C93034"/>
    <w:rsid w:val="00C97F5F"/>
    <w:rsid w:val="00CA0E54"/>
    <w:rsid w:val="00CA57BD"/>
    <w:rsid w:val="00CB3CE1"/>
    <w:rsid w:val="00CB4210"/>
    <w:rsid w:val="00CC0F9F"/>
    <w:rsid w:val="00CC6E50"/>
    <w:rsid w:val="00CC77E3"/>
    <w:rsid w:val="00CD3B5B"/>
    <w:rsid w:val="00CE0981"/>
    <w:rsid w:val="00CE1285"/>
    <w:rsid w:val="00CE14E8"/>
    <w:rsid w:val="00CE736F"/>
    <w:rsid w:val="00CF15EF"/>
    <w:rsid w:val="00CF323C"/>
    <w:rsid w:val="00CF43E5"/>
    <w:rsid w:val="00CF5EB8"/>
    <w:rsid w:val="00D061D6"/>
    <w:rsid w:val="00D161A3"/>
    <w:rsid w:val="00D23A7E"/>
    <w:rsid w:val="00D23D47"/>
    <w:rsid w:val="00D32551"/>
    <w:rsid w:val="00D36A37"/>
    <w:rsid w:val="00D41763"/>
    <w:rsid w:val="00D42FD1"/>
    <w:rsid w:val="00D476B7"/>
    <w:rsid w:val="00D60104"/>
    <w:rsid w:val="00D63AFC"/>
    <w:rsid w:val="00D770A9"/>
    <w:rsid w:val="00D93B85"/>
    <w:rsid w:val="00D964F8"/>
    <w:rsid w:val="00DA25B4"/>
    <w:rsid w:val="00DA61C8"/>
    <w:rsid w:val="00DA7192"/>
    <w:rsid w:val="00DB5A87"/>
    <w:rsid w:val="00DC32F1"/>
    <w:rsid w:val="00DC3BD6"/>
    <w:rsid w:val="00DD0439"/>
    <w:rsid w:val="00DD1ECF"/>
    <w:rsid w:val="00DE0234"/>
    <w:rsid w:val="00E01B71"/>
    <w:rsid w:val="00E0215E"/>
    <w:rsid w:val="00E06E7C"/>
    <w:rsid w:val="00E1161D"/>
    <w:rsid w:val="00E25825"/>
    <w:rsid w:val="00E31CC4"/>
    <w:rsid w:val="00E37E3A"/>
    <w:rsid w:val="00E409A0"/>
    <w:rsid w:val="00E47B41"/>
    <w:rsid w:val="00E564DD"/>
    <w:rsid w:val="00E579A2"/>
    <w:rsid w:val="00E6302F"/>
    <w:rsid w:val="00E67F7A"/>
    <w:rsid w:val="00E704D7"/>
    <w:rsid w:val="00E71125"/>
    <w:rsid w:val="00E8250C"/>
    <w:rsid w:val="00E85601"/>
    <w:rsid w:val="00E85AD8"/>
    <w:rsid w:val="00E90491"/>
    <w:rsid w:val="00E90B76"/>
    <w:rsid w:val="00EA5009"/>
    <w:rsid w:val="00EA647E"/>
    <w:rsid w:val="00EB02CF"/>
    <w:rsid w:val="00EB5963"/>
    <w:rsid w:val="00EC227A"/>
    <w:rsid w:val="00EC5DB7"/>
    <w:rsid w:val="00EC6912"/>
    <w:rsid w:val="00ED3FF6"/>
    <w:rsid w:val="00ED4C54"/>
    <w:rsid w:val="00ED6149"/>
    <w:rsid w:val="00ED6643"/>
    <w:rsid w:val="00ED7AF1"/>
    <w:rsid w:val="00EE2748"/>
    <w:rsid w:val="00EE6763"/>
    <w:rsid w:val="00EF4E68"/>
    <w:rsid w:val="00F00B73"/>
    <w:rsid w:val="00F0523E"/>
    <w:rsid w:val="00F11AFC"/>
    <w:rsid w:val="00F11FF0"/>
    <w:rsid w:val="00F14F0E"/>
    <w:rsid w:val="00F230E7"/>
    <w:rsid w:val="00F23EEE"/>
    <w:rsid w:val="00F2510E"/>
    <w:rsid w:val="00F35121"/>
    <w:rsid w:val="00F41088"/>
    <w:rsid w:val="00F41ADF"/>
    <w:rsid w:val="00F42262"/>
    <w:rsid w:val="00F428C2"/>
    <w:rsid w:val="00F64407"/>
    <w:rsid w:val="00F65C27"/>
    <w:rsid w:val="00F7455C"/>
    <w:rsid w:val="00F77F33"/>
    <w:rsid w:val="00F92CB6"/>
    <w:rsid w:val="00F94FB3"/>
    <w:rsid w:val="00FB2329"/>
    <w:rsid w:val="00FB77B4"/>
    <w:rsid w:val="00FD2E47"/>
    <w:rsid w:val="00FE037F"/>
    <w:rsid w:val="00FE3338"/>
    <w:rsid w:val="00FE4F92"/>
    <w:rsid w:val="00FF2E1D"/>
    <w:rsid w:val="00FF6CA2"/>
    <w:rsid w:val="00FF6F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A82E144"/>
  <w15:docId w15:val="{54F6091D-4F50-4BA6-A6F0-BD08C37CF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4F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1">
    <w:name w:val="heading 1"/>
    <w:basedOn w:val="a"/>
    <w:next w:val="a"/>
    <w:link w:val="10"/>
    <w:qFormat/>
    <w:rsid w:val="00B55E4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DB5A87"/>
    <w:pPr>
      <w:widowControl w:val="0"/>
      <w:spacing w:before="240" w:after="120"/>
      <w:ind w:firstLine="737"/>
      <w:jc w:val="both"/>
      <w:outlineLvl w:val="1"/>
    </w:pPr>
    <w:rPr>
      <w:b/>
      <w:bCs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C74D37"/>
    <w:pPr>
      <w:spacing w:line="360" w:lineRule="auto"/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C74D3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ody Text"/>
    <w:aliases w:val="Знак,Основной текст Знак Знак Знак"/>
    <w:basedOn w:val="a"/>
    <w:link w:val="a6"/>
    <w:rsid w:val="00C74D37"/>
    <w:pPr>
      <w:spacing w:after="120"/>
    </w:pPr>
    <w:rPr>
      <w:sz w:val="24"/>
      <w:szCs w:val="24"/>
    </w:rPr>
  </w:style>
  <w:style w:type="character" w:customStyle="1" w:styleId="a6">
    <w:name w:val="Основной текст Знак"/>
    <w:aliases w:val="Знак Знак,Основной текст Знак Знак Знак Знак"/>
    <w:basedOn w:val="a0"/>
    <w:link w:val="a5"/>
    <w:rsid w:val="00C74D37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aliases w:val="Title Up,h, Знак9,Знак9,Знак9 Знак Знак, Знак9 Знак Знак,Header_ARGOSS"/>
    <w:basedOn w:val="a"/>
    <w:link w:val="a8"/>
    <w:uiPriority w:val="99"/>
    <w:rsid w:val="00C74D3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Title Up Знак,h Знак, Знак9 Знак,Знак9 Знак,Знак9 Знак Знак Знак, Знак9 Знак Знак Знак,Header_ARGOSS Знак"/>
    <w:basedOn w:val="a0"/>
    <w:link w:val="a7"/>
    <w:uiPriority w:val="99"/>
    <w:rsid w:val="00C74D37"/>
    <w:rPr>
      <w:rFonts w:ascii="Times New Roman" w:eastAsia="Times New Roman" w:hAnsi="Times New Roman" w:cs="Times New Roman"/>
      <w:sz w:val="20"/>
      <w:szCs w:val="20"/>
    </w:rPr>
  </w:style>
  <w:style w:type="character" w:styleId="a9">
    <w:name w:val="page number"/>
    <w:basedOn w:val="a0"/>
    <w:rsid w:val="00C74D37"/>
  </w:style>
  <w:style w:type="paragraph" w:customStyle="1" w:styleId="aa">
    <w:name w:val="Пункт"/>
    <w:basedOn w:val="a"/>
    <w:next w:val="a"/>
    <w:uiPriority w:val="99"/>
    <w:rsid w:val="00C74D37"/>
    <w:pPr>
      <w:spacing w:before="120" w:after="120" w:line="360" w:lineRule="auto"/>
      <w:ind w:firstLine="709"/>
    </w:pPr>
    <w:rPr>
      <w:b/>
      <w:bCs/>
      <w:sz w:val="24"/>
      <w:szCs w:val="24"/>
      <w:lang w:eastAsia="ru-RU"/>
    </w:rPr>
  </w:style>
  <w:style w:type="paragraph" w:styleId="ab">
    <w:name w:val="Normal Indent"/>
    <w:basedOn w:val="a"/>
    <w:rsid w:val="00C74D37"/>
    <w:pPr>
      <w:spacing w:line="360" w:lineRule="auto"/>
      <w:ind w:firstLine="709"/>
      <w:jc w:val="both"/>
    </w:pPr>
    <w:rPr>
      <w:sz w:val="24"/>
      <w:szCs w:val="24"/>
      <w:lang w:eastAsia="ru-RU"/>
    </w:rPr>
  </w:style>
  <w:style w:type="paragraph" w:styleId="ac">
    <w:name w:val="List Paragraph"/>
    <w:aliases w:val="_список,PD_Bullet,Таблица,List Paragraph,справа,Список исполнителей 1,Список исполнителей"/>
    <w:basedOn w:val="a"/>
    <w:link w:val="ad"/>
    <w:uiPriority w:val="34"/>
    <w:qFormat/>
    <w:rsid w:val="00C74D3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23">
    <w:name w:val="Основной текст 23"/>
    <w:basedOn w:val="a"/>
    <w:uiPriority w:val="99"/>
    <w:rsid w:val="00C74D37"/>
    <w:pPr>
      <w:spacing w:line="360" w:lineRule="auto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69542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95426"/>
    <w:rPr>
      <w:rFonts w:ascii="Times New Roman" w:eastAsia="Times New Roman" w:hAnsi="Times New Roman" w:cs="Times New Roman"/>
      <w:sz w:val="20"/>
      <w:szCs w:val="20"/>
    </w:rPr>
  </w:style>
  <w:style w:type="table" w:styleId="af0">
    <w:name w:val="Table Grid"/>
    <w:basedOn w:val="a1"/>
    <w:uiPriority w:val="39"/>
    <w:rsid w:val="008265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Subtitle"/>
    <w:basedOn w:val="a"/>
    <w:next w:val="a"/>
    <w:link w:val="af2"/>
    <w:uiPriority w:val="11"/>
    <w:qFormat/>
    <w:rsid w:val="004A49D4"/>
    <w:pPr>
      <w:spacing w:after="60"/>
      <w:jc w:val="center"/>
      <w:outlineLvl w:val="1"/>
    </w:pPr>
    <w:rPr>
      <w:rFonts w:ascii="Calibri Light" w:hAnsi="Calibri Light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rsid w:val="004A49D4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B55E4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af3">
    <w:name w:val="№ таблицы"/>
    <w:basedOn w:val="a"/>
    <w:link w:val="af4"/>
    <w:qFormat/>
    <w:rsid w:val="000B4A5B"/>
    <w:pPr>
      <w:autoSpaceDE w:val="0"/>
      <w:autoSpaceDN w:val="0"/>
      <w:adjustRightInd w:val="0"/>
      <w:spacing w:after="120"/>
    </w:pPr>
    <w:rPr>
      <w:b/>
      <w:lang w:eastAsia="ru-RU"/>
    </w:rPr>
  </w:style>
  <w:style w:type="paragraph" w:styleId="21">
    <w:name w:val="Body Text 2"/>
    <w:basedOn w:val="a"/>
    <w:link w:val="22"/>
    <w:uiPriority w:val="99"/>
    <w:unhideWhenUsed/>
    <w:rsid w:val="000B4A5B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B4A5B"/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625D5A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625D5A"/>
    <w:rPr>
      <w:rFonts w:ascii="Tahoma" w:eastAsia="Times New Roman" w:hAnsi="Tahoma" w:cs="Tahoma"/>
      <w:sz w:val="16"/>
      <w:szCs w:val="16"/>
    </w:rPr>
  </w:style>
  <w:style w:type="paragraph" w:customStyle="1" w:styleId="af7">
    <w:name w:val="Подпункт"/>
    <w:basedOn w:val="a"/>
    <w:next w:val="a"/>
    <w:rsid w:val="006F6ED3"/>
    <w:pPr>
      <w:spacing w:after="120"/>
      <w:ind w:firstLine="737"/>
      <w:jc w:val="both"/>
    </w:pPr>
    <w:rPr>
      <w:b/>
      <w:i/>
      <w:sz w:val="24"/>
      <w:lang w:eastAsia="ru-RU"/>
    </w:rPr>
  </w:style>
  <w:style w:type="paragraph" w:customStyle="1" w:styleId="af8">
    <w:name w:val="Тлек_таблица"/>
    <w:basedOn w:val="a"/>
    <w:qFormat/>
    <w:rsid w:val="005171F5"/>
    <w:pPr>
      <w:spacing w:before="120" w:after="120"/>
      <w:ind w:firstLine="709"/>
      <w:jc w:val="both"/>
    </w:pPr>
    <w:rPr>
      <w:b/>
      <w:szCs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5A87"/>
    <w:rPr>
      <w:rFonts w:ascii="Times New Roman" w:eastAsia="Times New Roman" w:hAnsi="Times New Roman" w:cs="Times New Roman"/>
      <w:b/>
      <w:bCs/>
      <w:sz w:val="24"/>
      <w:szCs w:val="26"/>
    </w:rPr>
  </w:style>
  <w:style w:type="character" w:customStyle="1" w:styleId="ad">
    <w:name w:val="Абзац списка Знак"/>
    <w:aliases w:val="_список Знак,PD_Bullet Знак,Таблица Знак,List Paragraph Знак,справа Знак,Список исполнителей 1 Знак,Список исполнителей Знак"/>
    <w:link w:val="ac"/>
    <w:uiPriority w:val="34"/>
    <w:rsid w:val="00BD5E45"/>
    <w:rPr>
      <w:rFonts w:ascii="Calibri" w:eastAsia="Calibri" w:hAnsi="Calibri" w:cs="Times New Roman"/>
    </w:rPr>
  </w:style>
  <w:style w:type="character" w:customStyle="1" w:styleId="8">
    <w:name w:val="основной текст Знак8"/>
    <w:link w:val="af9"/>
    <w:locked/>
    <w:rsid w:val="00BD5E45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9">
    <w:name w:val="основной текст"/>
    <w:basedOn w:val="a"/>
    <w:link w:val="8"/>
    <w:rsid w:val="00BD5E45"/>
    <w:pPr>
      <w:snapToGrid w:val="0"/>
      <w:spacing w:line="360" w:lineRule="auto"/>
      <w:ind w:firstLine="737"/>
      <w:jc w:val="both"/>
    </w:pPr>
    <w:rPr>
      <w:color w:val="000000"/>
      <w:sz w:val="24"/>
      <w:szCs w:val="24"/>
      <w:lang w:eastAsia="ru-RU"/>
    </w:rPr>
  </w:style>
  <w:style w:type="character" w:customStyle="1" w:styleId="af4">
    <w:name w:val="№ таблицы Знак"/>
    <w:link w:val="af3"/>
    <w:rsid w:val="00BD5E45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afa">
    <w:name w:val="caption"/>
    <w:aliases w:val="название таблицы,Название объекта Знак1,Название объекта Знак1 Знак2 Знак,Название объекта Знак2 Знак Знак1 Знак,Название объекта Знак1 Знак1 Знак Знак1 Знак,Название объекта Знак2 Знак Знак Знак Знак Знак,Название объекта Знак1 Знак2,З"/>
    <w:basedOn w:val="a"/>
    <w:next w:val="a"/>
    <w:link w:val="afb"/>
    <w:uiPriority w:val="98"/>
    <w:unhideWhenUsed/>
    <w:qFormat/>
    <w:rsid w:val="001163F3"/>
    <w:rPr>
      <w:b/>
      <w:bCs/>
      <w:lang w:eastAsia="ru-RU"/>
    </w:rPr>
  </w:style>
  <w:style w:type="character" w:customStyle="1" w:styleId="afb">
    <w:name w:val="Название объекта Знак"/>
    <w:aliases w:val="название таблицы Знак,Название объекта Знак1 Знак,Название объекта Знак1 Знак2 Знак Знак,Название объекта Знак2 Знак Знак1 Знак Знак,Название объекта Знак1 Знак1 Знак Знак1 Знак Знак,Название объекта Знак1 Знак2 Знак1,З Знак"/>
    <w:link w:val="afa"/>
    <w:uiPriority w:val="98"/>
    <w:rsid w:val="001163F3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39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7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9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9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eader" Target="head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192.168.103.42\proekty\2_&#1040;&#1054;%20&#171;&#1069;&#1084;&#1073;&#1072;&#1084;&#1091;&#1085;&#1072;&#1081;&#1075;&#1072;&#1079;&#187;\C&#1073;&#1086;&#1088;_&#1076;&#1072;&#1085;&#1085;&#1099;&#1093;\4.%20&#1050;&#1072;&#1081;&#1085;&#1072;&#1088;&#1052;&#1091;&#1085;&#1072;&#1081;&#1043;&#1072;&#1079;\11.%20&#1058;&#1077;&#1093;&#1085;&#1086;&#1083;&#1086;&#1075;&#1080;&#1095;&#1077;&#1089;&#1082;&#1080;&#1077;%20&#1088;&#1077;&#1078;&#1080;&#1084;&#1099;%20&#1089;&#1082;&#1074;&#1072;&#1078;&#1080;&#1085;\2023\12\2024-&#1096;&#1110;%20&#1078;&#1099;&#1083;&#1076;&#1099;&#1187;%20&#1178;&#1072;&#1187;&#1090;&#1072;&#1088;%20&#1072;&#1081;&#1099;&#1085;&#1072;%20&#1059;&#1072;&#1079;%20&#1064;&#1099;&#1171;&#1099;&#1089;%20&#1059;&#1072;&#1079;%20%20&#1078;&#1241;&#1085;&#1077;%20&#1057;&#1086;&#1083;&#1090;&#1199;&#1089;&#1090;&#1110;&#1082;%20&#1059;&#1072;&#1079;%20&#1082;&#1077;&#1085;%20&#1086;&#1088;&#1099;&#1085;&#1076;&#1072;&#1088;&#1099;%20&#1073;&#1086;&#1081;&#1099;&#1085;&#1096;&#1072;%20&#1090;&#1077;&#1093;&#1085;&#1086;&#1083;&#1086;&#1075;&#1080;&#1103;&#1083;&#1099;&#1179;%20&#1088;&#1077;&#1078;&#1080;&#1084;&#1110;%20&#1046;&#1086;&#1089;&#1087;&#1072;&#1088;%2011211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800" i="1"/>
              <a:t>Распределение выкидных трубопроводов добывающих скважин по материальному исполнению</a:t>
            </a:r>
            <a:endParaRPr lang="ru-KZ" sz="800" i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KZ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E95-418C-BFC8-89F3248810B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E95-418C-BFC8-89F3248810B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KZ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'тех.реж.Уаз ШТС'!$AA$84:$AC$84</c:f>
              <c:strCache>
                <c:ptCount val="2"/>
                <c:pt idx="0">
                  <c:v>CBT</c:v>
                </c:pt>
                <c:pt idx="1">
                  <c:v>сталь</c:v>
                </c:pt>
              </c:strCache>
            </c:strRef>
          </c:cat>
          <c:val>
            <c:numRef>
              <c:f>'тех.реж.Уаз ШТС'!$AA$85:$AC$85</c:f>
              <c:numCache>
                <c:formatCode>General</c:formatCode>
                <c:ptCount val="2"/>
                <c:pt idx="0">
                  <c:v>25</c:v>
                </c:pt>
                <c:pt idx="1">
                  <c:v>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E95-418C-BFC8-89F3248810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KZ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KZ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F78D52-BEB4-4AF9-9F23-D70D1A17C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3921</Words>
  <Characters>22350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26219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Айбар Ануар</dc:creator>
  <cp:keywords/>
  <dc:description/>
  <cp:lastModifiedBy>Чинтасова Гүлсая Мақсотқызы</cp:lastModifiedBy>
  <cp:revision>3</cp:revision>
  <dcterms:created xsi:type="dcterms:W3CDTF">2024-10-24T04:56:00Z</dcterms:created>
  <dcterms:modified xsi:type="dcterms:W3CDTF">2024-11-01T06:40:00Z</dcterms:modified>
</cp:coreProperties>
</file>